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00ADE6D0" w:rsidR="00D479A3" w:rsidRPr="006F74C0"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rPr>
      </w:pPr>
      <w:bookmarkStart w:id="0" w:name="_Toc135034719"/>
      <w:r w:rsidRPr="006F74C0">
        <w:rPr>
          <w:rFonts w:asciiTheme="minorHAnsi" w:hAnsiTheme="minorHAnsi" w:cstheme="minorHAnsi"/>
          <w:b/>
          <w:bCs/>
          <w:color w:val="002060"/>
          <w:sz w:val="22"/>
          <w:szCs w:val="22"/>
          <w:lang w:val="ro-RO"/>
        </w:rPr>
        <w:t>Anexa</w:t>
      </w:r>
      <w:r w:rsidR="006F74C0" w:rsidRPr="006F74C0">
        <w:rPr>
          <w:rFonts w:asciiTheme="minorHAnsi" w:hAnsiTheme="minorHAnsi" w:cstheme="minorHAnsi"/>
          <w:b/>
          <w:bCs/>
          <w:color w:val="002060"/>
          <w:sz w:val="22"/>
          <w:szCs w:val="22"/>
          <w:lang w:val="ro-RO"/>
        </w:rPr>
        <w:t xml:space="preserve"> 4</w:t>
      </w:r>
      <w:r w:rsidR="00373D14" w:rsidRPr="006F74C0">
        <w:rPr>
          <w:rFonts w:asciiTheme="minorHAnsi" w:hAnsiTheme="minorHAnsi" w:cstheme="minorHAnsi"/>
          <w:b/>
          <w:bCs/>
          <w:color w:val="002060"/>
          <w:sz w:val="22"/>
          <w:szCs w:val="22"/>
          <w:lang w:val="ro-RO"/>
        </w:rPr>
        <w:t xml:space="preserve">: </w:t>
      </w:r>
      <w:r w:rsidRPr="006F74C0">
        <w:rPr>
          <w:rFonts w:asciiTheme="minorHAnsi" w:hAnsiTheme="minorHAnsi" w:cstheme="minorHAnsi"/>
          <w:b/>
          <w:bCs/>
          <w:iCs/>
          <w:color w:val="002060"/>
          <w:sz w:val="22"/>
          <w:szCs w:val="22"/>
          <w:lang w:val="ro-RO"/>
        </w:rPr>
        <w:t>Cerințe DNSH</w:t>
      </w:r>
    </w:p>
    <w:p w14:paraId="11FDDA98" w14:textId="77777777" w:rsidR="00F7408E" w:rsidRPr="006F74C0" w:rsidRDefault="00F7408E" w:rsidP="00F7408E">
      <w:pPr>
        <w:rPr>
          <w:rFonts w:cstheme="minorHAnsi"/>
        </w:rPr>
      </w:pPr>
    </w:p>
    <w:p w14:paraId="1C5C14B5" w14:textId="77AB6709" w:rsidR="008A39E5" w:rsidRPr="006F74C0" w:rsidRDefault="00D479A3" w:rsidP="00373D14">
      <w:pPr>
        <w:pStyle w:val="ListParagraph"/>
        <w:numPr>
          <w:ilvl w:val="0"/>
          <w:numId w:val="18"/>
        </w:numPr>
        <w:spacing w:before="60" w:after="0" w:line="240" w:lineRule="auto"/>
        <w:contextualSpacing w:val="0"/>
        <w:rPr>
          <w:rFonts w:cstheme="minorHAnsi"/>
          <w:b/>
          <w:bCs/>
          <w:i/>
          <w:iCs/>
          <w:color w:val="002060"/>
        </w:rPr>
      </w:pPr>
      <w:r w:rsidRPr="006F74C0">
        <w:rPr>
          <w:rFonts w:cstheme="minorHAnsi"/>
          <w:b/>
          <w:bCs/>
          <w:i/>
          <w:color w:val="002060"/>
        </w:rPr>
        <w:t>Cerințe DNSH aplicabile pentru investițiile care vizează</w:t>
      </w:r>
      <w:r w:rsidRPr="006F74C0">
        <w:rPr>
          <w:rFonts w:cstheme="minorHAnsi"/>
          <w:b/>
          <w:bCs/>
          <w:color w:val="002060"/>
        </w:rPr>
        <w:t xml:space="preserve"> </w:t>
      </w:r>
      <w:r w:rsidRPr="006F74C0">
        <w:rPr>
          <w:rFonts w:cstheme="minorHAnsi"/>
          <w:b/>
          <w:bCs/>
          <w:i/>
          <w:iCs/>
          <w:color w:val="002060"/>
        </w:rPr>
        <w:t>EXTINDER</w:t>
      </w:r>
      <w:bookmarkEnd w:id="0"/>
      <w:r w:rsidR="00501951" w:rsidRPr="006F74C0">
        <w:rPr>
          <w:rFonts w:cstheme="minorHAnsi"/>
          <w:b/>
          <w:bCs/>
          <w:i/>
          <w:iCs/>
          <w:color w:val="002060"/>
        </w:rPr>
        <w:t>E/MODERNIZARE/REABILITARE/DOTARE</w:t>
      </w:r>
    </w:p>
    <w:p w14:paraId="39D8C290" w14:textId="77777777" w:rsidR="00501951" w:rsidRPr="006F74C0" w:rsidRDefault="00501951" w:rsidP="00501951">
      <w:pPr>
        <w:pStyle w:val="ListParagraph"/>
        <w:spacing w:before="60" w:after="0" w:line="240" w:lineRule="auto"/>
        <w:ind w:left="360"/>
        <w:contextualSpacing w:val="0"/>
        <w:rPr>
          <w:rFonts w:cstheme="minorHAnsi"/>
          <w:b/>
          <w:bCs/>
          <w:i/>
          <w:iCs/>
          <w:color w:val="002060"/>
        </w:rPr>
      </w:pPr>
    </w:p>
    <w:tbl>
      <w:tblPr>
        <w:tblStyle w:val="TableGrid"/>
        <w:tblpPr w:leftFromText="181" w:rightFromText="181" w:vertAnchor="text" w:tblpY="1"/>
        <w:tblOverlap w:val="never"/>
        <w:tblW w:w="4945" w:type="pct"/>
        <w:tblLayout w:type="fixed"/>
        <w:tblLook w:val="04A0" w:firstRow="1" w:lastRow="0" w:firstColumn="1" w:lastColumn="0" w:noHBand="0" w:noVBand="1"/>
      </w:tblPr>
      <w:tblGrid>
        <w:gridCol w:w="1978"/>
        <w:gridCol w:w="5814"/>
        <w:gridCol w:w="3261"/>
        <w:gridCol w:w="3542"/>
        <w:gridCol w:w="6096"/>
      </w:tblGrid>
      <w:tr w:rsidR="0056567F" w:rsidRPr="006F74C0" w14:paraId="790287A6" w14:textId="77777777" w:rsidTr="0056567F">
        <w:trPr>
          <w:trHeight w:val="667"/>
          <w:tblHeader/>
        </w:trPr>
        <w:tc>
          <w:tcPr>
            <w:tcW w:w="5000" w:type="pct"/>
            <w:gridSpan w:val="5"/>
            <w:shd w:val="clear" w:color="auto" w:fill="F7CAAC" w:themeFill="accent2" w:themeFillTint="66"/>
          </w:tcPr>
          <w:p w14:paraId="113352F7" w14:textId="4F6B4D4A" w:rsidR="0056567F" w:rsidRPr="006F74C0" w:rsidRDefault="0056567F" w:rsidP="00373D14">
            <w:pPr>
              <w:spacing w:before="60"/>
              <w:jc w:val="both"/>
              <w:rPr>
                <w:rFonts w:cstheme="minorHAnsi"/>
                <w:b/>
                <w:bCs/>
                <w:color w:val="002060"/>
              </w:rPr>
            </w:pPr>
            <w:bookmarkStart w:id="1" w:name="_Hlk131510344"/>
            <w:r w:rsidRPr="006F74C0">
              <w:rPr>
                <w:rFonts w:cstheme="minorHAnsi"/>
                <w:b/>
                <w:bCs/>
                <w:color w:val="002060"/>
              </w:rPr>
              <w:t>Cerințe DNSH/SEA și integrarea cerințelor de Imunizare la schimbările climatice aplicabile proiectelor finanțate din Programul Sănătate</w:t>
            </w:r>
          </w:p>
        </w:tc>
      </w:tr>
      <w:tr w:rsidR="0056567F" w:rsidRPr="006F74C0" w14:paraId="73AB3446" w14:textId="77777777" w:rsidTr="00621E46">
        <w:trPr>
          <w:trHeight w:val="1159"/>
          <w:tblHeader/>
        </w:trPr>
        <w:tc>
          <w:tcPr>
            <w:tcW w:w="478" w:type="pct"/>
            <w:shd w:val="clear" w:color="auto" w:fill="F7CAAC" w:themeFill="accent2" w:themeFillTint="66"/>
            <w:vAlign w:val="center"/>
          </w:tcPr>
          <w:p w14:paraId="711AD4CD" w14:textId="77777777" w:rsidR="0056567F" w:rsidRPr="006F74C0" w:rsidRDefault="0056567F" w:rsidP="00373D14">
            <w:pPr>
              <w:spacing w:before="60"/>
              <w:jc w:val="both"/>
              <w:rPr>
                <w:rFonts w:cstheme="minorHAnsi"/>
                <w:b/>
                <w:bCs/>
                <w:color w:val="002060"/>
              </w:rPr>
            </w:pPr>
            <w:bookmarkStart w:id="2" w:name="_Hlk129345413"/>
            <w:r w:rsidRPr="006F74C0">
              <w:rPr>
                <w:rFonts w:cstheme="minorHAnsi"/>
                <w:b/>
                <w:bCs/>
                <w:color w:val="002060"/>
              </w:rPr>
              <w:t>Obiective DNSH</w:t>
            </w:r>
          </w:p>
        </w:tc>
        <w:tc>
          <w:tcPr>
            <w:tcW w:w="1405" w:type="pct"/>
            <w:shd w:val="clear" w:color="auto" w:fill="F7CAAC" w:themeFill="accent2" w:themeFillTint="66"/>
            <w:vAlign w:val="center"/>
          </w:tcPr>
          <w:p w14:paraId="2D62B316" w14:textId="77777777" w:rsidR="0056567F" w:rsidRPr="006F74C0" w:rsidRDefault="0056567F" w:rsidP="0056567F">
            <w:pPr>
              <w:spacing w:before="60"/>
              <w:jc w:val="center"/>
              <w:rPr>
                <w:rFonts w:cstheme="minorHAnsi"/>
                <w:b/>
                <w:bCs/>
                <w:color w:val="002060"/>
              </w:rPr>
            </w:pPr>
            <w:r w:rsidRPr="006F74C0">
              <w:rPr>
                <w:rFonts w:cstheme="minorHAnsi"/>
                <w:b/>
                <w:bCs/>
                <w:color w:val="002060"/>
              </w:rPr>
              <w:t>Cerințe</w:t>
            </w:r>
          </w:p>
        </w:tc>
        <w:tc>
          <w:tcPr>
            <w:tcW w:w="788" w:type="pct"/>
            <w:shd w:val="clear" w:color="auto" w:fill="F7CAAC" w:themeFill="accent2" w:themeFillTint="66"/>
            <w:vAlign w:val="center"/>
          </w:tcPr>
          <w:p w14:paraId="60875792" w14:textId="77777777" w:rsidR="0056567F" w:rsidRPr="006F74C0" w:rsidRDefault="0056567F" w:rsidP="00373D14">
            <w:pPr>
              <w:spacing w:before="60"/>
              <w:jc w:val="both"/>
              <w:rPr>
                <w:rFonts w:cstheme="minorHAnsi"/>
                <w:b/>
                <w:bCs/>
                <w:color w:val="002060"/>
              </w:rPr>
            </w:pPr>
            <w:r w:rsidRPr="006F74C0">
              <w:rPr>
                <w:rFonts w:cstheme="minorHAnsi"/>
                <w:b/>
                <w:bCs/>
                <w:color w:val="002060"/>
              </w:rPr>
              <w:t>Mod de îndeplinire la depunerea cererii de finanțare</w:t>
            </w:r>
          </w:p>
        </w:tc>
        <w:tc>
          <w:tcPr>
            <w:tcW w:w="856" w:type="pct"/>
            <w:shd w:val="clear" w:color="auto" w:fill="F7CAAC" w:themeFill="accent2" w:themeFillTint="66"/>
            <w:vAlign w:val="center"/>
          </w:tcPr>
          <w:p w14:paraId="433762EA" w14:textId="77777777" w:rsidR="0056567F" w:rsidRPr="006F74C0" w:rsidRDefault="0056567F" w:rsidP="00373D14">
            <w:pPr>
              <w:spacing w:before="60"/>
              <w:jc w:val="both"/>
              <w:rPr>
                <w:rFonts w:cstheme="minorHAnsi"/>
                <w:b/>
                <w:bCs/>
                <w:color w:val="002060"/>
              </w:rPr>
            </w:pPr>
            <w:r w:rsidRPr="006F74C0">
              <w:rPr>
                <w:rFonts w:cstheme="minorHAnsi"/>
                <w:b/>
                <w:bCs/>
                <w:color w:val="002060"/>
              </w:rPr>
              <w:t>Monitorizarea îndeplinirii măsurii pe parcursul implementării proiectului</w:t>
            </w:r>
          </w:p>
        </w:tc>
        <w:tc>
          <w:tcPr>
            <w:tcW w:w="1473" w:type="pct"/>
            <w:shd w:val="clear" w:color="auto" w:fill="F7CAAC" w:themeFill="accent2" w:themeFillTint="66"/>
            <w:vAlign w:val="center"/>
          </w:tcPr>
          <w:p w14:paraId="3EDA93E8" w14:textId="77777777" w:rsidR="0056567F" w:rsidRPr="006F74C0" w:rsidRDefault="0056567F" w:rsidP="00373D14">
            <w:pPr>
              <w:spacing w:before="60"/>
              <w:jc w:val="both"/>
              <w:rPr>
                <w:rFonts w:cstheme="minorHAnsi"/>
                <w:b/>
                <w:bCs/>
                <w:color w:val="002060"/>
              </w:rPr>
            </w:pPr>
            <w:r w:rsidRPr="006F74C0">
              <w:rPr>
                <w:rFonts w:cstheme="minorHAnsi"/>
                <w:b/>
                <w:bCs/>
                <w:color w:val="002060"/>
              </w:rPr>
              <w:t>Legislație</w:t>
            </w:r>
          </w:p>
          <w:p w14:paraId="62691082" w14:textId="77777777" w:rsidR="0056567F" w:rsidRPr="006F74C0" w:rsidRDefault="0056567F" w:rsidP="00373D14">
            <w:pPr>
              <w:spacing w:before="60"/>
              <w:jc w:val="both"/>
              <w:rPr>
                <w:rFonts w:cstheme="minorHAnsi"/>
                <w:i/>
                <w:iCs/>
                <w:color w:val="002060"/>
              </w:rPr>
            </w:pPr>
            <w:r w:rsidRPr="006F74C0">
              <w:rPr>
                <w:rFonts w:cstheme="minorHAnsi"/>
                <w:i/>
                <w:iCs/>
                <w:color w:val="002060"/>
              </w:rPr>
              <w:t>(*legislația prezentată nu este exhaustivă)</w:t>
            </w:r>
          </w:p>
        </w:tc>
      </w:tr>
      <w:tr w:rsidR="006F34E3" w:rsidRPr="006F74C0" w14:paraId="529B653B" w14:textId="77777777" w:rsidTr="00621E46">
        <w:trPr>
          <w:trHeight w:val="3532"/>
        </w:trPr>
        <w:tc>
          <w:tcPr>
            <w:tcW w:w="478" w:type="pct"/>
            <w:vMerge w:val="restart"/>
            <w:vAlign w:val="center"/>
          </w:tcPr>
          <w:p w14:paraId="0A015499" w14:textId="77777777" w:rsidR="006F34E3" w:rsidRPr="006F74C0" w:rsidRDefault="006F34E3" w:rsidP="00D659E9">
            <w:pPr>
              <w:spacing w:before="60"/>
              <w:jc w:val="both"/>
              <w:rPr>
                <w:rFonts w:cstheme="minorHAnsi"/>
                <w:b/>
                <w:bCs/>
                <w:color w:val="002060"/>
              </w:rPr>
            </w:pPr>
            <w:bookmarkStart w:id="3" w:name="_Hlk129340592"/>
            <w:r w:rsidRPr="006F74C0">
              <w:rPr>
                <w:rFonts w:cstheme="minorHAnsi"/>
                <w:b/>
                <w:bCs/>
                <w:color w:val="002060"/>
              </w:rPr>
              <w:t>Atenuarea schimbărilor climatice</w:t>
            </w:r>
          </w:p>
        </w:tc>
        <w:tc>
          <w:tcPr>
            <w:tcW w:w="1405" w:type="pct"/>
            <w:tcBorders>
              <w:bottom w:val="single" w:sz="4" w:space="0" w:color="auto"/>
            </w:tcBorders>
            <w:shd w:val="clear" w:color="auto" w:fill="FBE4D5" w:themeFill="accent2" w:themeFillTint="33"/>
          </w:tcPr>
          <w:p w14:paraId="70172C19" w14:textId="77777777" w:rsidR="006F34E3" w:rsidRPr="006F74C0" w:rsidRDefault="006F34E3" w:rsidP="00D659E9">
            <w:pPr>
              <w:spacing w:before="60"/>
              <w:jc w:val="both"/>
              <w:rPr>
                <w:rFonts w:cstheme="minorHAnsi"/>
                <w:color w:val="002060"/>
              </w:rPr>
            </w:pPr>
            <w:r w:rsidRPr="006F74C0">
              <w:rPr>
                <w:rFonts w:cstheme="minorHAnsi"/>
                <w:color w:val="002060"/>
              </w:rPr>
              <w:t xml:space="preserve">Clădirile nu vor fi folosite pentru </w:t>
            </w:r>
            <w:r w:rsidRPr="006F74C0">
              <w:rPr>
                <w:rFonts w:cstheme="minorHAnsi"/>
                <w:b/>
                <w:bCs/>
                <w:color w:val="002060"/>
              </w:rPr>
              <w:t>extracția, depozitarea, transportul sau producția de combustibili fosili</w:t>
            </w:r>
          </w:p>
        </w:tc>
        <w:tc>
          <w:tcPr>
            <w:tcW w:w="788" w:type="pct"/>
            <w:shd w:val="clear" w:color="auto" w:fill="FBE4D5" w:themeFill="accent2" w:themeFillTint="33"/>
          </w:tcPr>
          <w:p w14:paraId="5D689A5F" w14:textId="77777777" w:rsidR="006F34E3" w:rsidRPr="006F74C0" w:rsidRDefault="006F34E3" w:rsidP="00D659E9">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 împuternicit</w:t>
            </w:r>
          </w:p>
        </w:tc>
        <w:tc>
          <w:tcPr>
            <w:tcW w:w="856" w:type="pct"/>
            <w:shd w:val="clear" w:color="auto" w:fill="FBE4D5" w:themeFill="accent2" w:themeFillTint="33"/>
          </w:tcPr>
          <w:p w14:paraId="10F71FF5" w14:textId="77777777" w:rsidR="006F34E3" w:rsidRPr="006F74C0" w:rsidRDefault="006F34E3" w:rsidP="00D659E9">
            <w:pPr>
              <w:spacing w:before="60"/>
              <w:jc w:val="both"/>
              <w:rPr>
                <w:rFonts w:cstheme="minorHAnsi"/>
                <w:color w:val="002060"/>
              </w:rPr>
            </w:pPr>
            <w:r w:rsidRPr="006F74C0">
              <w:rPr>
                <w:rFonts w:cstheme="minorHAnsi"/>
                <w:color w:val="002060"/>
              </w:rPr>
              <w:t>Se va monitoriza atât în timpul implementării proiectului, cât și ulterior finalizării investiției</w:t>
            </w:r>
          </w:p>
        </w:tc>
        <w:tc>
          <w:tcPr>
            <w:tcW w:w="1473" w:type="pct"/>
            <w:shd w:val="clear" w:color="auto" w:fill="FBE4D5" w:themeFill="accent2" w:themeFillTint="33"/>
          </w:tcPr>
          <w:p w14:paraId="2BD33808" w14:textId="77777777" w:rsidR="006F34E3" w:rsidRPr="006F74C0" w:rsidRDefault="006F34E3" w:rsidP="00D659E9">
            <w:pPr>
              <w:pStyle w:val="ListParagraph"/>
              <w:numPr>
                <w:ilvl w:val="0"/>
                <w:numId w:val="2"/>
              </w:numPr>
              <w:spacing w:before="60"/>
              <w:contextualSpacing w:val="0"/>
              <w:jc w:val="both"/>
              <w:rPr>
                <w:rFonts w:cstheme="minorHAnsi"/>
                <w:color w:val="002060"/>
              </w:rPr>
            </w:pPr>
            <w:r w:rsidRPr="006F74C0">
              <w:rPr>
                <w:rFonts w:cstheme="minorHAnsi"/>
                <w:color w:val="002060"/>
              </w:rPr>
              <w:t xml:space="preserve">Regulamentul delegat (UE) c(2021)2800 al comisiei din 4.6.2021 </w:t>
            </w:r>
            <w:r w:rsidRPr="006F74C0">
              <w:rPr>
                <w:rFonts w:cstheme="minorHAnsi"/>
              </w:rPr>
              <w:t xml:space="preserve"> </w:t>
            </w:r>
            <w:r w:rsidRPr="006F74C0">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6F34E3" w:rsidRPr="006F74C0" w:rsidRDefault="006F34E3" w:rsidP="00D659E9">
            <w:pPr>
              <w:pStyle w:val="ListParagraph"/>
              <w:numPr>
                <w:ilvl w:val="0"/>
                <w:numId w:val="2"/>
              </w:numPr>
              <w:spacing w:before="60"/>
              <w:contextualSpacing w:val="0"/>
              <w:jc w:val="both"/>
              <w:rPr>
                <w:rFonts w:cstheme="minorHAnsi"/>
                <w:color w:val="002060"/>
              </w:rPr>
            </w:pPr>
            <w:r w:rsidRPr="006F74C0">
              <w:rPr>
                <w:rFonts w:cstheme="minorHAnsi"/>
                <w:color w:val="002060"/>
              </w:rPr>
              <w:t>Regulamentul (UE) 2021/1058 al Parlamentului European și al Consiliului din 24 iunie 2021 privind Fondul European de Dezvoltare Regională și Fondul de Coeziune.</w:t>
            </w:r>
          </w:p>
        </w:tc>
      </w:tr>
      <w:bookmarkEnd w:id="3"/>
      <w:tr w:rsidR="006F34E3" w:rsidRPr="006F74C0" w14:paraId="62F35442" w14:textId="77777777" w:rsidTr="00621E46">
        <w:tc>
          <w:tcPr>
            <w:tcW w:w="478" w:type="pct"/>
            <w:vMerge/>
          </w:tcPr>
          <w:p w14:paraId="4A70D9E9" w14:textId="77777777" w:rsidR="006F34E3" w:rsidRPr="006F74C0" w:rsidRDefault="006F34E3" w:rsidP="00373D14">
            <w:pPr>
              <w:spacing w:before="60"/>
              <w:jc w:val="both"/>
              <w:rPr>
                <w:rFonts w:cstheme="minorHAnsi"/>
                <w:color w:val="002060"/>
              </w:rPr>
            </w:pPr>
          </w:p>
        </w:tc>
        <w:tc>
          <w:tcPr>
            <w:tcW w:w="1405" w:type="pct"/>
            <w:shd w:val="clear" w:color="auto" w:fill="FBE4D5" w:themeFill="accent2" w:themeFillTint="33"/>
          </w:tcPr>
          <w:p w14:paraId="66649270" w14:textId="77777777" w:rsidR="006F34E3" w:rsidRPr="006F74C0" w:rsidRDefault="006F34E3" w:rsidP="00373D14">
            <w:pPr>
              <w:spacing w:before="60"/>
              <w:jc w:val="both"/>
              <w:rPr>
                <w:rFonts w:cstheme="minorHAnsi"/>
                <w:b/>
                <w:bCs/>
                <w:color w:val="002060"/>
              </w:rPr>
            </w:pPr>
            <w:bookmarkStart w:id="4" w:name="_Hlk128575537"/>
            <w:r w:rsidRPr="006F74C0">
              <w:rPr>
                <w:rFonts w:cstheme="minorHAnsi"/>
                <w:b/>
                <w:bCs/>
                <w:color w:val="002060"/>
              </w:rPr>
              <w:t>Cerință inclusă în raportul SEA aferent PS</w:t>
            </w:r>
          </w:p>
          <w:p w14:paraId="3B52C7E0" w14:textId="77777777" w:rsidR="006F34E3" w:rsidRPr="006F74C0" w:rsidRDefault="00000000" w:rsidP="00373D14">
            <w:pPr>
              <w:spacing w:before="60"/>
              <w:jc w:val="both"/>
              <w:rPr>
                <w:rFonts w:cstheme="minorHAnsi"/>
                <w:b/>
                <w:bCs/>
                <w:color w:val="002060"/>
              </w:rPr>
            </w:pPr>
            <w:hyperlink r:id="rId8" w:history="1">
              <w:r w:rsidR="006F34E3" w:rsidRPr="006F74C0">
                <w:rPr>
                  <w:rFonts w:cstheme="minorHAnsi"/>
                  <w:color w:val="002060"/>
                </w:rPr>
                <w:t xml:space="preserve"> </w:t>
              </w:r>
              <w:r w:rsidR="006F34E3" w:rsidRPr="006F74C0">
                <w:rPr>
                  <w:rStyle w:val="Hyperlink"/>
                  <w:rFonts w:cstheme="minorHAnsi"/>
                  <w:b/>
                  <w:bCs/>
                  <w:color w:val="002060"/>
                </w:rPr>
                <w:t>https://mfe.gov.ro/wp-content/uploads/2022/07/e1265341ee7e708dbee5838bfa0ef29c.pdf</w:t>
              </w:r>
            </w:hyperlink>
          </w:p>
          <w:p w14:paraId="71CAB982" w14:textId="77777777" w:rsidR="006F34E3" w:rsidRPr="006F74C0" w:rsidDel="008B3FB9" w:rsidRDefault="006F34E3" w:rsidP="00373D14">
            <w:pPr>
              <w:spacing w:before="60"/>
              <w:jc w:val="both"/>
              <w:rPr>
                <w:rFonts w:cstheme="minorHAnsi"/>
                <w:color w:val="002060"/>
              </w:rPr>
            </w:pPr>
            <w:r w:rsidRPr="006F74C0" w:rsidDel="008B3FB9">
              <w:rPr>
                <w:rFonts w:cstheme="minorHAnsi"/>
                <w:color w:val="002060"/>
              </w:rPr>
              <w:t xml:space="preserve">În cadrul proiectelor finanțate vor fi adoptate </w:t>
            </w:r>
            <w:r w:rsidRPr="006F74C0" w:rsidDel="008B3FB9">
              <w:rPr>
                <w:rFonts w:cstheme="minorHAnsi"/>
                <w:b/>
                <w:bCs/>
                <w:color w:val="002060"/>
              </w:rPr>
              <w:t>cel puțin una din următoarele soluții pentru adaptarea la efectele</w:t>
            </w:r>
            <w:r w:rsidRPr="006F74C0" w:rsidDel="008B3FB9">
              <w:rPr>
                <w:rFonts w:cstheme="minorHAnsi"/>
                <w:color w:val="002060"/>
              </w:rPr>
              <w:t xml:space="preserve"> </w:t>
            </w:r>
            <w:r w:rsidRPr="006F74C0" w:rsidDel="008B3FB9">
              <w:rPr>
                <w:rFonts w:cstheme="minorHAnsi"/>
                <w:b/>
                <w:bCs/>
                <w:color w:val="002060"/>
              </w:rPr>
              <w:t xml:space="preserve">schimbărilor climatice </w:t>
            </w:r>
            <w:r w:rsidRPr="006F74C0" w:rsidDel="008B3FB9">
              <w:rPr>
                <w:rFonts w:cstheme="minorHAnsi"/>
                <w:color w:val="002060"/>
              </w:rPr>
              <w:t>de exemplu (se pot implementa şi alte măsuri în funcție de particularitățile zonei):</w:t>
            </w:r>
          </w:p>
          <w:bookmarkEnd w:id="4"/>
          <w:p w14:paraId="093BA7F7" w14:textId="77777777" w:rsidR="006F34E3" w:rsidRPr="006F74C0" w:rsidRDefault="006F34E3" w:rsidP="00373D14">
            <w:pPr>
              <w:pStyle w:val="ListParagraph"/>
              <w:numPr>
                <w:ilvl w:val="0"/>
                <w:numId w:val="1"/>
              </w:numPr>
              <w:spacing w:before="60"/>
              <w:contextualSpacing w:val="0"/>
              <w:jc w:val="both"/>
              <w:rPr>
                <w:rFonts w:cstheme="minorHAnsi"/>
                <w:color w:val="002060"/>
              </w:rPr>
            </w:pPr>
            <w:r w:rsidRPr="006F74C0" w:rsidDel="008B3FB9">
              <w:rPr>
                <w:rFonts w:cstheme="minorHAnsi"/>
                <w:color w:val="002060"/>
              </w:rPr>
              <w:t>Utilizarea surselor regenerabile de energie (de exemplu, panouri fotovoltaice).</w:t>
            </w:r>
          </w:p>
          <w:p w14:paraId="50A76C65" w14:textId="77777777" w:rsidR="006F34E3" w:rsidRPr="006F74C0" w:rsidRDefault="006F34E3" w:rsidP="00373D14">
            <w:pPr>
              <w:pStyle w:val="ListParagraph"/>
              <w:numPr>
                <w:ilvl w:val="0"/>
                <w:numId w:val="1"/>
              </w:numPr>
              <w:spacing w:before="60"/>
              <w:contextualSpacing w:val="0"/>
              <w:jc w:val="both"/>
              <w:rPr>
                <w:rFonts w:cstheme="minorHAnsi"/>
                <w:color w:val="002060"/>
              </w:rPr>
            </w:pPr>
            <w:r w:rsidRPr="006F74C0">
              <w:rPr>
                <w:rFonts w:cstheme="minorHAnsi"/>
                <w:color w:val="002060"/>
              </w:rPr>
              <w:t>Creșterea spațiilor verzi şi a arborilor;</w:t>
            </w:r>
          </w:p>
        </w:tc>
        <w:tc>
          <w:tcPr>
            <w:tcW w:w="788" w:type="pct"/>
            <w:tcBorders>
              <w:bottom w:val="single" w:sz="4" w:space="0" w:color="auto"/>
            </w:tcBorders>
            <w:shd w:val="clear" w:color="auto" w:fill="FBE4D5" w:themeFill="accent2" w:themeFillTint="33"/>
          </w:tcPr>
          <w:p w14:paraId="2777DDF5" w14:textId="3F58C132" w:rsidR="006F34E3" w:rsidRPr="006F74C0" w:rsidRDefault="006F34E3" w:rsidP="00203C24">
            <w:pPr>
              <w:spacing w:before="60"/>
              <w:jc w:val="both"/>
              <w:rPr>
                <w:rFonts w:cstheme="minorHAnsi"/>
                <w:color w:val="002060"/>
                <w:u w:val="single"/>
              </w:rPr>
            </w:pPr>
            <w:r w:rsidRPr="006F74C0">
              <w:rPr>
                <w:rFonts w:cstheme="minorHAnsi"/>
                <w:color w:val="002060"/>
                <w:u w:val="single"/>
              </w:rPr>
              <w:t xml:space="preserve">Îndeplinirea cerințelor standardului nZEB </w:t>
            </w:r>
            <w:r w:rsidRPr="006F74C0">
              <w:rPr>
                <w:rFonts w:cstheme="minorHAnsi"/>
                <w:b/>
                <w:bCs/>
                <w:color w:val="002060"/>
                <w:u w:val="single"/>
              </w:rPr>
              <w:t>pentru părțile extinse ale clădirilor</w:t>
            </w:r>
          </w:p>
          <w:p w14:paraId="358E5CFD" w14:textId="77777777" w:rsidR="006F34E3" w:rsidRPr="006F74C0" w:rsidRDefault="006F34E3" w:rsidP="00203C24">
            <w:pPr>
              <w:spacing w:before="60"/>
              <w:jc w:val="both"/>
              <w:rPr>
                <w:rFonts w:cstheme="minorHAnsi"/>
                <w:color w:val="002060"/>
                <w:u w:val="single"/>
              </w:rPr>
            </w:pPr>
          </w:p>
          <w:p w14:paraId="30113927" w14:textId="0F3CB852" w:rsidR="006F34E3" w:rsidRPr="006F74C0" w:rsidRDefault="006F34E3" w:rsidP="00203C24">
            <w:pPr>
              <w:spacing w:before="60"/>
              <w:jc w:val="both"/>
              <w:rPr>
                <w:rFonts w:cstheme="minorHAnsi"/>
                <w:color w:val="002060"/>
              </w:rPr>
            </w:pPr>
            <w:r w:rsidRPr="006F74C0">
              <w:rPr>
                <w:rFonts w:cstheme="minorHAnsi"/>
                <w:color w:val="002060"/>
              </w:rPr>
              <w:t>Cerința este îndeplinită dacă în cadrul documentațiile tehnico economice au fost incluse elemente de eficiență energetică la standard nZEB.</w:t>
            </w:r>
          </w:p>
        </w:tc>
        <w:tc>
          <w:tcPr>
            <w:tcW w:w="856" w:type="pct"/>
            <w:tcBorders>
              <w:bottom w:val="single" w:sz="4" w:space="0" w:color="auto"/>
            </w:tcBorders>
            <w:shd w:val="clear" w:color="auto" w:fill="FBE4D5" w:themeFill="accent2" w:themeFillTint="33"/>
          </w:tcPr>
          <w:p w14:paraId="1FCA5759" w14:textId="77777777" w:rsidR="006F34E3" w:rsidRPr="006F74C0" w:rsidRDefault="006F34E3" w:rsidP="00373D14">
            <w:pPr>
              <w:spacing w:before="60"/>
              <w:jc w:val="both"/>
              <w:rPr>
                <w:rFonts w:cstheme="minorHAnsi"/>
                <w:color w:val="002060"/>
              </w:rPr>
            </w:pPr>
            <w:r w:rsidRPr="006F74C0">
              <w:rPr>
                <w:rFonts w:cstheme="minorHAnsi"/>
                <w:color w:val="002060"/>
              </w:rPr>
              <w:t xml:space="preserve">Se verifică ulterior finalizării investiției </w:t>
            </w:r>
            <w:r w:rsidRPr="006F74C0">
              <w:rPr>
                <w:rFonts w:cstheme="minorHAnsi"/>
                <w:b/>
                <w:bCs/>
                <w:color w:val="002060"/>
              </w:rPr>
              <w:t>în baza certificatului de performanță energetică</w:t>
            </w:r>
            <w:r w:rsidRPr="006F74C0">
              <w:rPr>
                <w:rFonts w:cstheme="minorHAnsi"/>
                <w:color w:val="002060"/>
              </w:rPr>
              <w:t xml:space="preserve"> care atestă îndeplinirea standardului nZEB.</w:t>
            </w:r>
          </w:p>
          <w:p w14:paraId="3085C46E" w14:textId="77777777" w:rsidR="006F34E3" w:rsidRPr="006F74C0" w:rsidRDefault="006F34E3" w:rsidP="00373D14">
            <w:pPr>
              <w:spacing w:before="60"/>
              <w:jc w:val="both"/>
              <w:rPr>
                <w:rFonts w:cstheme="minorHAnsi"/>
                <w:color w:val="002060"/>
              </w:rPr>
            </w:pPr>
          </w:p>
        </w:tc>
        <w:tc>
          <w:tcPr>
            <w:tcW w:w="1473" w:type="pct"/>
            <w:tcBorders>
              <w:bottom w:val="single" w:sz="4" w:space="0" w:color="auto"/>
            </w:tcBorders>
            <w:shd w:val="clear" w:color="auto" w:fill="FBE4D5" w:themeFill="accent2" w:themeFillTint="33"/>
          </w:tcPr>
          <w:p w14:paraId="16CD744C" w14:textId="77777777" w:rsidR="006F34E3" w:rsidRPr="006F74C0" w:rsidRDefault="006F34E3" w:rsidP="00373D14">
            <w:pPr>
              <w:pStyle w:val="ListParagraph"/>
              <w:numPr>
                <w:ilvl w:val="0"/>
                <w:numId w:val="2"/>
              </w:numPr>
              <w:spacing w:before="60"/>
              <w:contextualSpacing w:val="0"/>
              <w:jc w:val="both"/>
              <w:rPr>
                <w:rFonts w:cstheme="minorHAnsi"/>
                <w:color w:val="002060"/>
              </w:rPr>
            </w:pPr>
            <w:r w:rsidRPr="006F74C0">
              <w:rPr>
                <w:rFonts w:cstheme="minorHAnsi"/>
                <w:color w:val="002060"/>
              </w:rPr>
              <w:t>Legea nr. 372 din 13 decembrie 2005 privind performanța energetică a clădirilor</w:t>
            </w:r>
          </w:p>
        </w:tc>
      </w:tr>
      <w:tr w:rsidR="006F34E3" w:rsidRPr="006F74C0" w14:paraId="22C8E8AE" w14:textId="77777777" w:rsidTr="00621E46">
        <w:tc>
          <w:tcPr>
            <w:tcW w:w="478" w:type="pct"/>
            <w:vMerge/>
          </w:tcPr>
          <w:p w14:paraId="37ED04C8" w14:textId="77777777" w:rsidR="006F34E3" w:rsidRPr="006F74C0" w:rsidRDefault="006F34E3" w:rsidP="00373D14">
            <w:pPr>
              <w:spacing w:before="60"/>
              <w:jc w:val="both"/>
              <w:rPr>
                <w:rFonts w:cstheme="minorHAnsi"/>
                <w:color w:val="002060"/>
              </w:rPr>
            </w:pPr>
          </w:p>
        </w:tc>
        <w:tc>
          <w:tcPr>
            <w:tcW w:w="1405" w:type="pct"/>
            <w:shd w:val="clear" w:color="auto" w:fill="FBE4D5" w:themeFill="accent2" w:themeFillTint="33"/>
          </w:tcPr>
          <w:p w14:paraId="1ADD3C9B" w14:textId="4845769D" w:rsidR="006F34E3" w:rsidRPr="006F74C0" w:rsidRDefault="006F34E3" w:rsidP="00373D14">
            <w:pPr>
              <w:spacing w:before="60"/>
              <w:jc w:val="both"/>
              <w:rPr>
                <w:rFonts w:cstheme="minorHAnsi"/>
                <w:color w:val="002060"/>
              </w:rPr>
            </w:pPr>
            <w:r w:rsidRPr="006F74C0">
              <w:rPr>
                <w:rFonts w:cstheme="minorHAnsi"/>
                <w:color w:val="002060"/>
              </w:rPr>
              <w:t>Estimarea cantitatea probabilă de CO2 aferentă proiectului, pentru a respecta cerințele privind accesul la informație, participarea publicului și accesul la justiție în probleme de mediu (Convenția de la Aarhus)</w:t>
            </w:r>
          </w:p>
        </w:tc>
        <w:tc>
          <w:tcPr>
            <w:tcW w:w="788" w:type="pct"/>
            <w:tcBorders>
              <w:bottom w:val="single" w:sz="4" w:space="0" w:color="auto"/>
            </w:tcBorders>
            <w:shd w:val="clear" w:color="auto" w:fill="FBE4D5" w:themeFill="accent2" w:themeFillTint="33"/>
          </w:tcPr>
          <w:p w14:paraId="346AD8E1" w14:textId="29C93116" w:rsidR="006F34E3" w:rsidRPr="006F74C0" w:rsidRDefault="006F34E3" w:rsidP="00203C24">
            <w:pPr>
              <w:spacing w:before="60"/>
              <w:jc w:val="both"/>
              <w:rPr>
                <w:rFonts w:cstheme="minorHAnsi"/>
                <w:color w:val="002060"/>
              </w:rPr>
            </w:pPr>
            <w:r w:rsidRPr="006F74C0">
              <w:rPr>
                <w:rFonts w:cstheme="minorHAnsi"/>
                <w:color w:val="002060"/>
              </w:rPr>
              <w:t>Se va include estimarea cantității probabile de CO2 în cadrul cererii de finanțare</w:t>
            </w:r>
          </w:p>
        </w:tc>
        <w:tc>
          <w:tcPr>
            <w:tcW w:w="856" w:type="pct"/>
            <w:tcBorders>
              <w:bottom w:val="single" w:sz="4" w:space="0" w:color="auto"/>
            </w:tcBorders>
            <w:shd w:val="clear" w:color="auto" w:fill="FBE4D5" w:themeFill="accent2" w:themeFillTint="33"/>
          </w:tcPr>
          <w:p w14:paraId="020F1006" w14:textId="77777777" w:rsidR="006F34E3" w:rsidRPr="006F74C0" w:rsidRDefault="006F34E3" w:rsidP="00373D14">
            <w:pPr>
              <w:spacing w:before="60"/>
              <w:jc w:val="both"/>
              <w:rPr>
                <w:rFonts w:cstheme="minorHAnsi"/>
                <w:color w:val="002060"/>
              </w:rPr>
            </w:pPr>
          </w:p>
        </w:tc>
        <w:tc>
          <w:tcPr>
            <w:tcW w:w="1473" w:type="pct"/>
            <w:tcBorders>
              <w:bottom w:val="single" w:sz="4" w:space="0" w:color="auto"/>
            </w:tcBorders>
            <w:shd w:val="clear" w:color="auto" w:fill="FBE4D5" w:themeFill="accent2" w:themeFillTint="33"/>
          </w:tcPr>
          <w:p w14:paraId="16E67951" w14:textId="38E8147C" w:rsidR="006F34E3" w:rsidRPr="006F74C0" w:rsidRDefault="00422BC9" w:rsidP="00373D14">
            <w:pPr>
              <w:pStyle w:val="ListParagraph"/>
              <w:numPr>
                <w:ilvl w:val="0"/>
                <w:numId w:val="2"/>
              </w:numPr>
              <w:spacing w:before="60"/>
              <w:contextualSpacing w:val="0"/>
              <w:jc w:val="both"/>
              <w:rPr>
                <w:rFonts w:cstheme="minorHAnsi"/>
                <w:color w:val="002060"/>
              </w:rPr>
            </w:pPr>
            <w:r w:rsidRPr="006F74C0">
              <w:rPr>
                <w:rFonts w:cstheme="minorHAnsi"/>
                <w:color w:val="002060"/>
              </w:rPr>
              <w:t>Accesul la informație, participarea publicului și accesul la justiție în probleme de mediu (Convenția de la Aarhus)</w:t>
            </w:r>
          </w:p>
        </w:tc>
      </w:tr>
      <w:tr w:rsidR="0056567F" w:rsidRPr="006F74C0" w14:paraId="225BDFA6" w14:textId="77777777" w:rsidTr="00621E46">
        <w:tc>
          <w:tcPr>
            <w:tcW w:w="478" w:type="pct"/>
          </w:tcPr>
          <w:p w14:paraId="2262CAB6" w14:textId="4F60465C" w:rsidR="0056567F" w:rsidRPr="006F74C0" w:rsidRDefault="0056567F" w:rsidP="0056567F">
            <w:pPr>
              <w:spacing w:before="60"/>
              <w:jc w:val="both"/>
              <w:rPr>
                <w:rFonts w:cstheme="minorHAnsi"/>
                <w:color w:val="002060"/>
              </w:rPr>
            </w:pPr>
            <w:r w:rsidRPr="006F74C0">
              <w:rPr>
                <w:rFonts w:cstheme="minorHAnsi"/>
                <w:b/>
                <w:bCs/>
                <w:color w:val="002060"/>
              </w:rPr>
              <w:t>Adaptarea la schimbările climatice</w:t>
            </w:r>
          </w:p>
        </w:tc>
        <w:tc>
          <w:tcPr>
            <w:tcW w:w="1405" w:type="pct"/>
            <w:shd w:val="clear" w:color="auto" w:fill="FBE4D5" w:themeFill="accent2" w:themeFillTint="33"/>
          </w:tcPr>
          <w:p w14:paraId="4307639C" w14:textId="63E4BC66" w:rsidR="0056567F" w:rsidRPr="006F74C0" w:rsidRDefault="0056567F" w:rsidP="0056567F">
            <w:pPr>
              <w:spacing w:before="60"/>
              <w:jc w:val="both"/>
              <w:rPr>
                <w:rFonts w:cstheme="minorHAnsi"/>
                <w:color w:val="002060"/>
              </w:rPr>
            </w:pPr>
            <w:bookmarkStart w:id="5" w:name="_Hlk130560897"/>
            <w:r w:rsidRPr="006F74C0">
              <w:rPr>
                <w:rFonts w:cstheme="minorHAnsi"/>
                <w:color w:val="002060"/>
              </w:rPr>
              <w:t>Sistemele tehnice ale spatiilor extinse trebuie s</w:t>
            </w:r>
            <w:r w:rsidR="00902AFC" w:rsidRPr="006F74C0">
              <w:rPr>
                <w:rFonts w:cstheme="minorHAnsi"/>
                <w:color w:val="002060"/>
              </w:rPr>
              <w:t>ă</w:t>
            </w:r>
            <w:r w:rsidRPr="006F74C0">
              <w:rPr>
                <w:rFonts w:cstheme="minorHAnsi"/>
                <w:color w:val="002060"/>
              </w:rPr>
              <w:t xml:space="preserve"> fie optimizate pentru a oferi confort termic ocupanților chiar și în cazul unor temperaturi extreme</w:t>
            </w:r>
            <w:bookmarkEnd w:id="5"/>
            <w:r w:rsidRPr="006F74C0">
              <w:rPr>
                <w:rFonts w:cstheme="minorHAnsi"/>
                <w:color w:val="002060"/>
              </w:rPr>
              <w:t>.</w:t>
            </w:r>
          </w:p>
        </w:tc>
        <w:tc>
          <w:tcPr>
            <w:tcW w:w="788" w:type="pct"/>
            <w:shd w:val="clear" w:color="auto" w:fill="FBE4D5" w:themeFill="accent2" w:themeFillTint="33"/>
          </w:tcPr>
          <w:p w14:paraId="4B10F185" w14:textId="4CC4910F" w:rsidR="0056567F" w:rsidRPr="006F74C0" w:rsidRDefault="0056567F" w:rsidP="0056567F">
            <w:pPr>
              <w:spacing w:before="60"/>
              <w:jc w:val="both"/>
              <w:rPr>
                <w:rFonts w:cstheme="minorHAnsi"/>
                <w:color w:val="002060"/>
              </w:rPr>
            </w:pPr>
            <w:r w:rsidRPr="006F74C0">
              <w:rPr>
                <w:rFonts w:cstheme="minorHAnsi"/>
                <w:color w:val="002060"/>
              </w:rPr>
              <w:t xml:space="preserve">Cerință este îndeplinită dacă în documentațiile tehnico economice pentru </w:t>
            </w:r>
            <w:r w:rsidR="00216FA0" w:rsidRPr="006F74C0">
              <w:rPr>
                <w:rFonts w:cstheme="minorHAnsi"/>
                <w:color w:val="002060"/>
              </w:rPr>
              <w:t xml:space="preserve">părțile extinse ale </w:t>
            </w:r>
            <w:r w:rsidRPr="006F74C0">
              <w:rPr>
                <w:rFonts w:cstheme="minorHAnsi"/>
                <w:color w:val="002060"/>
              </w:rPr>
              <w:t>clădiril</w:t>
            </w:r>
            <w:r w:rsidR="00216FA0" w:rsidRPr="006F74C0">
              <w:rPr>
                <w:rFonts w:cstheme="minorHAnsi"/>
                <w:color w:val="002060"/>
              </w:rPr>
              <w:t>or</w:t>
            </w:r>
            <w:r w:rsidRPr="006F74C0">
              <w:rPr>
                <w:rFonts w:cstheme="minorHAnsi"/>
                <w:color w:val="002060"/>
              </w:rPr>
              <w:t xml:space="preserve"> au fost incluse acțiuni</w:t>
            </w:r>
            <w:r w:rsidR="00840C78" w:rsidRPr="006F74C0">
              <w:rPr>
                <w:rFonts w:cstheme="minorHAnsi"/>
                <w:color w:val="002060"/>
              </w:rPr>
              <w:t>/elemente</w:t>
            </w:r>
            <w:r w:rsidRPr="006F74C0">
              <w:rPr>
                <w:rFonts w:cstheme="minorHAnsi"/>
                <w:color w:val="002060"/>
              </w:rPr>
              <w:t xml:space="preserve"> pentru asigurarea confortului termic al ocupanților chiar și în contextul unor temperaturile extreme.</w:t>
            </w:r>
          </w:p>
        </w:tc>
        <w:tc>
          <w:tcPr>
            <w:tcW w:w="856" w:type="pct"/>
            <w:shd w:val="clear" w:color="auto" w:fill="FBE4D5" w:themeFill="accent2" w:themeFillTint="33"/>
          </w:tcPr>
          <w:p w14:paraId="640E4B43" w14:textId="77777777" w:rsidR="0056567F" w:rsidRPr="006F74C0" w:rsidRDefault="0056567F" w:rsidP="0056567F">
            <w:pPr>
              <w:spacing w:before="60"/>
              <w:jc w:val="both"/>
              <w:rPr>
                <w:rFonts w:cstheme="minorHAnsi"/>
                <w:color w:val="002060"/>
              </w:rPr>
            </w:pPr>
            <w:r w:rsidRPr="006F74C0">
              <w:rPr>
                <w:rFonts w:cstheme="minorHAnsi"/>
                <w:color w:val="002060"/>
              </w:rPr>
              <w:t>Proces-verbal de recepție la terminarea lucrărilor</w:t>
            </w:r>
          </w:p>
        </w:tc>
        <w:tc>
          <w:tcPr>
            <w:tcW w:w="1473" w:type="pct"/>
            <w:shd w:val="clear" w:color="auto" w:fill="FBE4D5" w:themeFill="accent2" w:themeFillTint="33"/>
          </w:tcPr>
          <w:p w14:paraId="136A4247" w14:textId="77777777" w:rsidR="0056567F" w:rsidRPr="006F74C0" w:rsidRDefault="0056567F" w:rsidP="0056567F">
            <w:pPr>
              <w:pStyle w:val="ListParagraph"/>
              <w:numPr>
                <w:ilvl w:val="0"/>
                <w:numId w:val="2"/>
              </w:numPr>
              <w:spacing w:before="60"/>
              <w:contextualSpacing w:val="0"/>
              <w:jc w:val="both"/>
              <w:rPr>
                <w:rFonts w:cstheme="minorHAnsi"/>
                <w:color w:val="002060"/>
              </w:rPr>
            </w:pPr>
            <w:r w:rsidRPr="006F74C0">
              <w:rPr>
                <w:rFonts w:cstheme="minorHAnsi"/>
                <w:color w:val="002060"/>
              </w:rPr>
              <w:t>LEGEA nr. 372 din 13 decembrie 2005 privind performanța energetică</w:t>
            </w:r>
            <w:r w:rsidRPr="006F74C0">
              <w:rPr>
                <w:rFonts w:cstheme="minorHAnsi"/>
                <w:b/>
                <w:bCs/>
                <w:color w:val="002060"/>
              </w:rPr>
              <w:t xml:space="preserve"> </w:t>
            </w:r>
            <w:r w:rsidRPr="006F74C0">
              <w:rPr>
                <w:rFonts w:cstheme="minorHAnsi"/>
                <w:color w:val="002060"/>
              </w:rPr>
              <w:t>a clădirilor</w:t>
            </w:r>
          </w:p>
          <w:p w14:paraId="6E7D57B6" w14:textId="77777777" w:rsidR="0056567F" w:rsidRPr="006F74C0" w:rsidRDefault="0056567F" w:rsidP="0056567F">
            <w:pPr>
              <w:spacing w:before="60"/>
              <w:jc w:val="both"/>
              <w:rPr>
                <w:rFonts w:cstheme="minorHAnsi"/>
                <w:color w:val="002060"/>
              </w:rPr>
            </w:pPr>
          </w:p>
          <w:p w14:paraId="599ACA9D" w14:textId="77777777" w:rsidR="0056567F" w:rsidRPr="006F74C0" w:rsidRDefault="0056567F" w:rsidP="0056567F">
            <w:pPr>
              <w:spacing w:before="60"/>
              <w:jc w:val="both"/>
              <w:rPr>
                <w:rFonts w:cstheme="minorHAnsi"/>
                <w:color w:val="002060"/>
              </w:rPr>
            </w:pPr>
          </w:p>
        </w:tc>
      </w:tr>
      <w:tr w:rsidR="00592F96" w:rsidRPr="006F74C0" w14:paraId="17C39473" w14:textId="77777777" w:rsidTr="00621E46">
        <w:tc>
          <w:tcPr>
            <w:tcW w:w="478" w:type="pct"/>
          </w:tcPr>
          <w:p w14:paraId="1822148E" w14:textId="1297C28C" w:rsidR="00592F96" w:rsidRPr="006F74C0" w:rsidRDefault="00592F96" w:rsidP="0056567F">
            <w:pPr>
              <w:spacing w:before="60"/>
              <w:jc w:val="both"/>
              <w:rPr>
                <w:rFonts w:cstheme="minorHAnsi"/>
                <w:b/>
                <w:bCs/>
                <w:color w:val="002060"/>
              </w:rPr>
            </w:pPr>
            <w:r w:rsidRPr="006F74C0">
              <w:rPr>
                <w:rFonts w:cstheme="minorHAnsi"/>
                <w:b/>
                <w:bCs/>
                <w:color w:val="002060"/>
              </w:rPr>
              <w:lastRenderedPageBreak/>
              <w:t>Utilizarea durabilă și protejarea resurselor de apă și a celor marine</w:t>
            </w:r>
          </w:p>
        </w:tc>
        <w:tc>
          <w:tcPr>
            <w:tcW w:w="1405" w:type="pct"/>
            <w:shd w:val="clear" w:color="auto" w:fill="FBE4D5" w:themeFill="accent2" w:themeFillTint="33"/>
          </w:tcPr>
          <w:p w14:paraId="6E7B4009" w14:textId="05324C64" w:rsidR="00592F96" w:rsidRPr="006F74C0" w:rsidRDefault="00592F96" w:rsidP="0056567F">
            <w:pPr>
              <w:spacing w:before="60"/>
              <w:jc w:val="both"/>
              <w:rPr>
                <w:rFonts w:cstheme="minorHAnsi"/>
                <w:color w:val="002060"/>
              </w:rPr>
            </w:pPr>
            <w:r w:rsidRPr="006F74C0">
              <w:rPr>
                <w:rFonts w:cstheme="minorHAnsi"/>
                <w:color w:val="002060"/>
              </w:rPr>
              <w:t>În eventualitatea în care este aplicabil, pe parcursul etapei de implementare, deșeurile rezultate din demolare/reabilitare, precum și materialele necesare pentru construire, vor fi depozitate astfel încât să se evite infiltrațiile în stratul acvifer urmare a ploilor.</w:t>
            </w:r>
          </w:p>
        </w:tc>
        <w:tc>
          <w:tcPr>
            <w:tcW w:w="788" w:type="pct"/>
            <w:shd w:val="clear" w:color="auto" w:fill="FBE4D5" w:themeFill="accent2" w:themeFillTint="33"/>
          </w:tcPr>
          <w:p w14:paraId="095478CF" w14:textId="7BA41951" w:rsidR="0097734B" w:rsidRPr="006F74C0" w:rsidRDefault="00840C78" w:rsidP="0056567F">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 împuternicit privind depozitarea deșeurilor/materialelor de construcție astfel încât să se evite infiltrațiile în stratul acvifer</w:t>
            </w:r>
          </w:p>
        </w:tc>
        <w:tc>
          <w:tcPr>
            <w:tcW w:w="856" w:type="pct"/>
            <w:shd w:val="clear" w:color="auto" w:fill="FBE4D5" w:themeFill="accent2" w:themeFillTint="33"/>
          </w:tcPr>
          <w:p w14:paraId="08AB4118" w14:textId="77777777" w:rsidR="00592F96" w:rsidRPr="006F74C0" w:rsidRDefault="00592F96" w:rsidP="0056567F">
            <w:pPr>
              <w:spacing w:before="60"/>
              <w:jc w:val="both"/>
              <w:rPr>
                <w:rFonts w:cstheme="minorHAnsi"/>
                <w:color w:val="002060"/>
              </w:rPr>
            </w:pPr>
          </w:p>
        </w:tc>
        <w:tc>
          <w:tcPr>
            <w:tcW w:w="1473" w:type="pct"/>
            <w:shd w:val="clear" w:color="auto" w:fill="FBE4D5" w:themeFill="accent2" w:themeFillTint="33"/>
          </w:tcPr>
          <w:p w14:paraId="2CECE96C" w14:textId="38ED17A7" w:rsidR="00592F96" w:rsidRPr="006F74C0" w:rsidRDefault="00317BFD" w:rsidP="00317BFD">
            <w:pPr>
              <w:pStyle w:val="ListParagraph"/>
              <w:spacing w:before="60"/>
              <w:ind w:left="360"/>
              <w:contextualSpacing w:val="0"/>
              <w:jc w:val="both"/>
              <w:rPr>
                <w:rFonts w:cstheme="minorHAnsi"/>
                <w:color w:val="002060"/>
              </w:rPr>
            </w:pPr>
            <w:r w:rsidRPr="006F74C0">
              <w:rPr>
                <w:rFonts w:cstheme="minorHAnsi"/>
                <w:color w:val="002060"/>
              </w:rPr>
              <w:t>NA</w:t>
            </w:r>
          </w:p>
        </w:tc>
      </w:tr>
      <w:tr w:rsidR="0056567F" w:rsidRPr="006F74C0" w14:paraId="13402C6F" w14:textId="77777777" w:rsidTr="00621E46">
        <w:tc>
          <w:tcPr>
            <w:tcW w:w="478" w:type="pct"/>
            <w:vMerge w:val="restart"/>
          </w:tcPr>
          <w:p w14:paraId="1792CC00" w14:textId="77777777" w:rsidR="0056567F" w:rsidRPr="006F74C0" w:rsidRDefault="0056567F" w:rsidP="0056567F">
            <w:pPr>
              <w:spacing w:before="60"/>
              <w:jc w:val="both"/>
              <w:rPr>
                <w:rFonts w:cstheme="minorHAnsi"/>
                <w:b/>
                <w:bCs/>
                <w:color w:val="002060"/>
              </w:rPr>
            </w:pPr>
            <w:r w:rsidRPr="006F74C0">
              <w:rPr>
                <w:rFonts w:cstheme="minorHAnsi"/>
                <w:b/>
                <w:bCs/>
                <w:color w:val="002060"/>
              </w:rPr>
              <w:t>Tranziția către o economie circulară, inclusiv prevenirea generării de deșeuri și reciclarea acestora</w:t>
            </w:r>
          </w:p>
        </w:tc>
        <w:tc>
          <w:tcPr>
            <w:tcW w:w="1405" w:type="pct"/>
            <w:shd w:val="clear" w:color="auto" w:fill="FBE4D5" w:themeFill="accent2" w:themeFillTint="33"/>
          </w:tcPr>
          <w:p w14:paraId="75A8D877" w14:textId="77777777" w:rsidR="0056567F" w:rsidRPr="006F74C0" w:rsidRDefault="0056567F" w:rsidP="0056567F">
            <w:pPr>
              <w:spacing w:before="60"/>
              <w:jc w:val="both"/>
              <w:rPr>
                <w:rFonts w:cstheme="minorHAnsi"/>
                <w:color w:val="002060"/>
              </w:rPr>
            </w:pPr>
            <w:r w:rsidRPr="006F74C0">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56567F" w:rsidRPr="006F74C0" w:rsidRDefault="0056567F" w:rsidP="00216FA0">
            <w:pPr>
              <w:spacing w:before="60"/>
              <w:jc w:val="both"/>
              <w:rPr>
                <w:rFonts w:cstheme="minorHAnsi"/>
                <w:color w:val="002060"/>
              </w:rPr>
            </w:pPr>
            <w:r w:rsidRPr="006F74C0">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788" w:type="pct"/>
            <w:shd w:val="clear" w:color="auto" w:fill="FBE4D5" w:themeFill="accent2" w:themeFillTint="33"/>
          </w:tcPr>
          <w:p w14:paraId="36C8F93B" w14:textId="7F14120C" w:rsidR="0056567F" w:rsidRPr="006F74C0" w:rsidRDefault="00BC7F5E" w:rsidP="0056567F">
            <w:pPr>
              <w:spacing w:before="60"/>
              <w:jc w:val="both"/>
              <w:rPr>
                <w:rFonts w:cstheme="minorHAnsi"/>
                <w:color w:val="002060"/>
              </w:rPr>
            </w:pPr>
            <w:r w:rsidRPr="006F74C0">
              <w:rPr>
                <w:rFonts w:cstheme="minorHAnsi"/>
                <w:color w:val="002060"/>
              </w:rPr>
              <w:t xml:space="preserve">Lucrările </w:t>
            </w:r>
            <w:r w:rsidR="006E110E" w:rsidRPr="006F74C0">
              <w:rPr>
                <w:rFonts w:cstheme="minorHAnsi"/>
                <w:color w:val="002060"/>
              </w:rPr>
              <w:t xml:space="preserve">nu au început - </w:t>
            </w:r>
            <w:r w:rsidR="0056567F" w:rsidRPr="006F74C0">
              <w:rPr>
                <w:rFonts w:cstheme="minorHAnsi"/>
                <w:b/>
                <w:bCs/>
                <w:color w:val="002060"/>
              </w:rPr>
              <w:t>Declarație unică</w:t>
            </w:r>
            <w:r w:rsidR="0056567F" w:rsidRPr="006F74C0">
              <w:rPr>
                <w:rFonts w:cstheme="minorHAnsi"/>
                <w:color w:val="002060"/>
              </w:rPr>
              <w:t xml:space="preserve"> asumată de reprezentantul legal/împuternicit </w:t>
            </w:r>
            <w:r w:rsidR="00AD11D6" w:rsidRPr="006F74C0">
              <w:rPr>
                <w:rFonts w:cstheme="minorHAnsi"/>
                <w:color w:val="002060"/>
              </w:rPr>
              <w:t>privind respectarea legislaţiei naționale aplicabile</w:t>
            </w:r>
            <w:r w:rsidR="006E110E" w:rsidRPr="006F74C0">
              <w:rPr>
                <w:rFonts w:cstheme="minorHAnsi"/>
                <w:color w:val="002060"/>
              </w:rPr>
              <w:t xml:space="preserve">, </w:t>
            </w:r>
          </w:p>
          <w:p w14:paraId="0FBF8A7F" w14:textId="2721F29B" w:rsidR="0097734B" w:rsidRPr="006F74C0" w:rsidRDefault="0097734B" w:rsidP="0056567F">
            <w:pPr>
              <w:spacing w:before="60"/>
              <w:jc w:val="both"/>
              <w:rPr>
                <w:rFonts w:cstheme="minorHAnsi"/>
                <w:color w:val="002060"/>
              </w:rPr>
            </w:pPr>
            <w:r w:rsidRPr="006F74C0">
              <w:rPr>
                <w:rFonts w:cstheme="minorHAnsi"/>
                <w:color w:val="002060"/>
              </w:rPr>
              <w:t>sau</w:t>
            </w:r>
          </w:p>
          <w:p w14:paraId="49E9F10E" w14:textId="0590E014" w:rsidR="006E110E" w:rsidRPr="006F74C0" w:rsidRDefault="006E110E" w:rsidP="00BC7F5E">
            <w:pPr>
              <w:spacing w:before="60"/>
              <w:jc w:val="both"/>
              <w:rPr>
                <w:rFonts w:cstheme="minorHAnsi"/>
                <w:color w:val="002060"/>
              </w:rPr>
            </w:pPr>
            <w:r w:rsidRPr="006F74C0">
              <w:rPr>
                <w:rFonts w:cstheme="minorHAnsi"/>
                <w:color w:val="002060"/>
              </w:rPr>
              <w:t>Lucrările au început</w:t>
            </w:r>
            <w:r w:rsidR="00BC7F5E" w:rsidRPr="006F74C0">
              <w:rPr>
                <w:rFonts w:cstheme="minorHAnsi"/>
                <w:color w:val="002060"/>
              </w:rPr>
              <w:t xml:space="preserve"> - </w:t>
            </w:r>
            <w:r w:rsidRPr="006F74C0">
              <w:rPr>
                <w:rFonts w:cstheme="minorHAnsi"/>
                <w:color w:val="002060"/>
              </w:rPr>
              <w:t>Contract/contracte încheiate cu operatori economici și facturi emise pentru servicii de reciclare/valorificare/reutilizare sau alte documente ca dovedesc cerința</w:t>
            </w:r>
          </w:p>
        </w:tc>
        <w:tc>
          <w:tcPr>
            <w:tcW w:w="856" w:type="pct"/>
            <w:shd w:val="clear" w:color="auto" w:fill="FBE4D5" w:themeFill="accent2" w:themeFillTint="33"/>
          </w:tcPr>
          <w:p w14:paraId="2ED18F5D" w14:textId="77777777" w:rsidR="0056567F" w:rsidRPr="006F74C0" w:rsidRDefault="0056567F" w:rsidP="0056567F">
            <w:pPr>
              <w:spacing w:before="60"/>
              <w:jc w:val="both"/>
              <w:rPr>
                <w:rFonts w:cstheme="minorHAnsi"/>
                <w:color w:val="002060"/>
              </w:rPr>
            </w:pPr>
            <w:r w:rsidRPr="006F74C0">
              <w:rPr>
                <w:rFonts w:cstheme="minorHAnsi"/>
                <w:color w:val="002060"/>
              </w:rPr>
              <w:t>Contract/contracte încheiate cu operatori economici și facturi emise pentru servicii de reciclare/valorificare/reutilizare sau alte documente ca dovedesc cerința.</w:t>
            </w:r>
          </w:p>
        </w:tc>
        <w:tc>
          <w:tcPr>
            <w:tcW w:w="1473" w:type="pct"/>
            <w:shd w:val="clear" w:color="auto" w:fill="FBE4D5" w:themeFill="accent2" w:themeFillTint="33"/>
          </w:tcPr>
          <w:p w14:paraId="38759E21" w14:textId="6931C992" w:rsidR="0056567F" w:rsidRPr="006F74C0" w:rsidRDefault="0056567F" w:rsidP="0056567F">
            <w:pPr>
              <w:pStyle w:val="ListParagraph"/>
              <w:numPr>
                <w:ilvl w:val="0"/>
                <w:numId w:val="10"/>
              </w:numPr>
              <w:spacing w:before="60"/>
              <w:contextualSpacing w:val="0"/>
              <w:jc w:val="both"/>
              <w:rPr>
                <w:rFonts w:cstheme="minorHAnsi"/>
                <w:color w:val="002060"/>
              </w:rPr>
            </w:pPr>
            <w:r w:rsidRPr="006F74C0">
              <w:rPr>
                <w:rFonts w:cstheme="minorHAnsi"/>
                <w:color w:val="002060"/>
              </w:rPr>
              <w:t>Ordonanța de urgență a  Guvernului nr. 92 din 19 august 2021 privind regimul deșeurilor art. 17</w:t>
            </w:r>
          </w:p>
        </w:tc>
      </w:tr>
      <w:tr w:rsidR="0056567F" w:rsidRPr="006F74C0" w14:paraId="6D727739" w14:textId="77777777" w:rsidTr="00621E46">
        <w:tc>
          <w:tcPr>
            <w:tcW w:w="478" w:type="pct"/>
            <w:vMerge/>
          </w:tcPr>
          <w:p w14:paraId="1FF56D00" w14:textId="77777777" w:rsidR="0056567F" w:rsidRPr="006F74C0" w:rsidRDefault="0056567F" w:rsidP="0056567F">
            <w:pPr>
              <w:spacing w:before="60"/>
              <w:jc w:val="both"/>
              <w:rPr>
                <w:rFonts w:cstheme="minorHAnsi"/>
                <w:color w:val="002060"/>
              </w:rPr>
            </w:pPr>
          </w:p>
        </w:tc>
        <w:tc>
          <w:tcPr>
            <w:tcW w:w="1405" w:type="pct"/>
            <w:shd w:val="clear" w:color="auto" w:fill="FBE4D5" w:themeFill="accent2" w:themeFillTint="33"/>
          </w:tcPr>
          <w:p w14:paraId="25636833" w14:textId="2DAB2F31" w:rsidR="0056567F" w:rsidRPr="006F74C0" w:rsidRDefault="0056567F" w:rsidP="0056567F">
            <w:pPr>
              <w:spacing w:before="60"/>
              <w:jc w:val="both"/>
              <w:rPr>
                <w:rFonts w:cstheme="minorHAnsi"/>
                <w:color w:val="002060"/>
              </w:rPr>
            </w:pPr>
            <w:r w:rsidRPr="006F74C0">
              <w:rPr>
                <w:rFonts w:cstheme="minorHAnsi"/>
                <w:color w:val="002060"/>
              </w:rPr>
              <w:t xml:space="preserve">Se vor </w:t>
            </w:r>
            <w:bookmarkStart w:id="6" w:name="_Hlk130561507"/>
            <w:r w:rsidRPr="006F74C0">
              <w:rPr>
                <w:rFonts w:cstheme="minorHAnsi"/>
                <w:color w:val="002060"/>
              </w:rPr>
              <w:t xml:space="preserve">respecta normele privind reciclarea, selectarea colectivă </w:t>
            </w:r>
            <w:r w:rsidR="00BC7F5E" w:rsidRPr="006F74C0">
              <w:rPr>
                <w:rFonts w:cstheme="minorHAnsi"/>
                <w:color w:val="002060"/>
              </w:rPr>
              <w:t>ș</w:t>
            </w:r>
            <w:r w:rsidRPr="006F74C0">
              <w:rPr>
                <w:rFonts w:cstheme="minorHAnsi"/>
                <w:color w:val="002060"/>
              </w:rPr>
              <w:t>i cea aferentă desișurilor medicale generate ulterior finalizării investițiilor în conformitate cu prevederile legislației naționale aplicabile în vigoare.</w:t>
            </w:r>
            <w:bookmarkEnd w:id="6"/>
          </w:p>
        </w:tc>
        <w:tc>
          <w:tcPr>
            <w:tcW w:w="788" w:type="pct"/>
            <w:shd w:val="clear" w:color="auto" w:fill="FBE4D5" w:themeFill="accent2" w:themeFillTint="33"/>
          </w:tcPr>
          <w:p w14:paraId="53C8D208" w14:textId="77777777" w:rsidR="005A4615" w:rsidRPr="006F74C0" w:rsidRDefault="005A4615" w:rsidP="005A4615">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  privind respectarea legislaţiei naționale aplicabile</w:t>
            </w:r>
          </w:p>
          <w:p w14:paraId="5A2E66DB" w14:textId="77777777" w:rsidR="005A4615" w:rsidRPr="006F74C0" w:rsidRDefault="005A4615" w:rsidP="005A4615">
            <w:pPr>
              <w:spacing w:before="60"/>
              <w:jc w:val="both"/>
              <w:rPr>
                <w:rFonts w:cstheme="minorHAnsi"/>
                <w:color w:val="002060"/>
              </w:rPr>
            </w:pPr>
            <w:r w:rsidRPr="006F74C0">
              <w:rPr>
                <w:rFonts w:cstheme="minorHAnsi"/>
                <w:color w:val="002060"/>
              </w:rPr>
              <w:t xml:space="preserve">Sau </w:t>
            </w:r>
          </w:p>
          <w:p w14:paraId="530CB635" w14:textId="412CB341" w:rsidR="0056567F" w:rsidRPr="006F74C0" w:rsidRDefault="005A4615" w:rsidP="005A4615">
            <w:pPr>
              <w:spacing w:before="60"/>
              <w:jc w:val="both"/>
              <w:rPr>
                <w:rFonts w:cstheme="minorHAnsi"/>
                <w:color w:val="002060"/>
              </w:rPr>
            </w:pPr>
            <w:r w:rsidRPr="006F74C0">
              <w:rPr>
                <w:rFonts w:cstheme="minorHAnsi"/>
                <w:color w:val="002060"/>
              </w:rPr>
              <w:t>contracte încheiate cu operatori de servicii de reciclare, selectare colectiva /contracte încheiate cu operatori acreditați/autorizați pentru a efectua reciclarea/selectarea colectiva/distrugerea desișurilor medicale</w:t>
            </w:r>
          </w:p>
        </w:tc>
        <w:tc>
          <w:tcPr>
            <w:tcW w:w="856" w:type="pct"/>
            <w:shd w:val="clear" w:color="auto" w:fill="FBE4D5" w:themeFill="accent2" w:themeFillTint="33"/>
          </w:tcPr>
          <w:p w14:paraId="29B6F515" w14:textId="30D4581D" w:rsidR="0056567F" w:rsidRPr="006F74C0" w:rsidRDefault="009519E2" w:rsidP="0056567F">
            <w:pPr>
              <w:spacing w:before="60"/>
              <w:jc w:val="both"/>
              <w:rPr>
                <w:rFonts w:cstheme="minorHAnsi"/>
                <w:color w:val="002060"/>
              </w:rPr>
            </w:pPr>
            <w:r w:rsidRPr="006F74C0">
              <w:rPr>
                <w:rFonts w:cstheme="minorHAnsi"/>
                <w:color w:val="002060"/>
              </w:rPr>
              <w:t>contracte încheiate cu operatori de servicii de reciclare, selectare colectiva /contracte încheiate cu operatori acreditați/autorizați pentru a efectua reciclarea/selectarea colectiva/distrugerea desișurilor medicale</w:t>
            </w:r>
          </w:p>
        </w:tc>
        <w:tc>
          <w:tcPr>
            <w:tcW w:w="1473" w:type="pct"/>
            <w:shd w:val="clear" w:color="auto" w:fill="FBE4D5" w:themeFill="accent2" w:themeFillTint="33"/>
          </w:tcPr>
          <w:p w14:paraId="6AE4FAB2" w14:textId="4CE9149E" w:rsidR="0056567F" w:rsidRPr="006F74C0" w:rsidRDefault="0056567F" w:rsidP="0056567F">
            <w:pPr>
              <w:pStyle w:val="ListParagraph"/>
              <w:numPr>
                <w:ilvl w:val="0"/>
                <w:numId w:val="2"/>
              </w:numPr>
              <w:spacing w:before="60"/>
              <w:contextualSpacing w:val="0"/>
              <w:jc w:val="both"/>
              <w:rPr>
                <w:rFonts w:cstheme="minorHAnsi"/>
                <w:color w:val="002060"/>
              </w:rPr>
            </w:pPr>
            <w:r w:rsidRPr="006F74C0">
              <w:rPr>
                <w:rFonts w:cstheme="minorHAnsi"/>
                <w:color w:val="002060"/>
              </w:rPr>
              <w:t xml:space="preserve">Ordinul ministrului sănătății nr. 1.226 din 3 decembrie 2012 pentru aprobarea </w:t>
            </w:r>
            <w:r w:rsidRPr="006F74C0">
              <w:rPr>
                <w:rFonts w:cstheme="minorHAnsi"/>
                <w:i/>
                <w:iCs/>
                <w:color w:val="002060"/>
              </w:rPr>
              <w:t>Normelor tehnice privind gestionarea deșeurilor rezultate din activități medicale</w:t>
            </w:r>
            <w:r w:rsidRPr="006F74C0">
              <w:rPr>
                <w:rFonts w:cstheme="minorHAnsi"/>
                <w:color w:val="002060"/>
              </w:rPr>
              <w:t xml:space="preserve"> și a </w:t>
            </w:r>
            <w:r w:rsidRPr="006F74C0">
              <w:rPr>
                <w:rFonts w:cstheme="minorHAnsi"/>
                <w:i/>
                <w:iCs/>
                <w:color w:val="002060"/>
              </w:rPr>
              <w:t>Metodologiei de culegere a datelor pentru baza națională de date privind deșeurile rezultate din activități medicale)</w:t>
            </w:r>
          </w:p>
        </w:tc>
      </w:tr>
      <w:tr w:rsidR="0056567F" w:rsidRPr="006F74C0" w14:paraId="57F26663" w14:textId="77777777" w:rsidTr="00621E46">
        <w:tc>
          <w:tcPr>
            <w:tcW w:w="478" w:type="pct"/>
            <w:vMerge/>
          </w:tcPr>
          <w:p w14:paraId="120327EC" w14:textId="77777777" w:rsidR="0056567F" w:rsidRPr="006F74C0" w:rsidRDefault="0056567F" w:rsidP="0056567F">
            <w:pPr>
              <w:spacing w:before="60"/>
              <w:jc w:val="both"/>
              <w:rPr>
                <w:rFonts w:cstheme="minorHAnsi"/>
                <w:color w:val="002060"/>
              </w:rPr>
            </w:pPr>
          </w:p>
        </w:tc>
        <w:tc>
          <w:tcPr>
            <w:tcW w:w="1405" w:type="pct"/>
            <w:shd w:val="clear" w:color="auto" w:fill="FBE4D5" w:themeFill="accent2" w:themeFillTint="33"/>
          </w:tcPr>
          <w:p w14:paraId="1E1F431B" w14:textId="337B0B52" w:rsidR="0056567F" w:rsidRPr="006F74C0" w:rsidRDefault="009B7B83" w:rsidP="0056567F">
            <w:pPr>
              <w:spacing w:before="60"/>
              <w:jc w:val="both"/>
              <w:rPr>
                <w:rFonts w:cstheme="minorHAnsi"/>
                <w:color w:val="002060"/>
              </w:rPr>
            </w:pPr>
            <w:r w:rsidRPr="006F74C0">
              <w:rPr>
                <w:rFonts w:cstheme="minorHAnsi"/>
                <w:color w:val="002060"/>
              </w:rPr>
              <w:t>Echipamentele/Echipamentele medicale achiziționate vor respecta ultimele cerințe de pe piață</w:t>
            </w:r>
          </w:p>
        </w:tc>
        <w:tc>
          <w:tcPr>
            <w:tcW w:w="788" w:type="pct"/>
            <w:shd w:val="clear" w:color="auto" w:fill="FBE4D5" w:themeFill="accent2" w:themeFillTint="33"/>
          </w:tcPr>
          <w:p w14:paraId="2C9178B7" w14:textId="44464310" w:rsidR="00E06067" w:rsidRPr="006F74C0" w:rsidRDefault="00E06067" w:rsidP="00E06067">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  includerea cerințe în  documentația aferenta procedurii de achiziție pentru echipamente</w:t>
            </w:r>
          </w:p>
          <w:p w14:paraId="63D0CC56" w14:textId="77777777" w:rsidR="00E06067" w:rsidRPr="006F74C0" w:rsidRDefault="00E06067" w:rsidP="00E06067">
            <w:pPr>
              <w:spacing w:before="60"/>
              <w:jc w:val="both"/>
              <w:rPr>
                <w:rFonts w:cstheme="minorHAnsi"/>
                <w:color w:val="002060"/>
              </w:rPr>
            </w:pPr>
            <w:r w:rsidRPr="006F74C0">
              <w:rPr>
                <w:rFonts w:cstheme="minorHAnsi"/>
                <w:color w:val="002060"/>
              </w:rPr>
              <w:t xml:space="preserve">Sau </w:t>
            </w:r>
          </w:p>
          <w:p w14:paraId="2766BF37" w14:textId="40307103" w:rsidR="00BC7F5E" w:rsidRPr="006F74C0" w:rsidRDefault="00E06067" w:rsidP="00E06067">
            <w:pPr>
              <w:spacing w:before="60"/>
              <w:jc w:val="both"/>
              <w:rPr>
                <w:rFonts w:cstheme="minorHAnsi"/>
                <w:color w:val="002060"/>
              </w:rPr>
            </w:pPr>
            <w:r w:rsidRPr="006F74C0">
              <w:rPr>
                <w:rFonts w:cstheme="minorHAnsi"/>
                <w:color w:val="002060"/>
              </w:rPr>
              <w:t>Oferte tehnice care demonstrează îndeplinirea cerinței</w:t>
            </w:r>
          </w:p>
        </w:tc>
        <w:tc>
          <w:tcPr>
            <w:tcW w:w="856" w:type="pct"/>
            <w:shd w:val="clear" w:color="auto" w:fill="FBE4D5" w:themeFill="accent2" w:themeFillTint="33"/>
          </w:tcPr>
          <w:p w14:paraId="2BC26B50" w14:textId="62B41AC2" w:rsidR="0056567F" w:rsidRPr="006F74C0" w:rsidRDefault="00E06067" w:rsidP="0056567F">
            <w:pPr>
              <w:spacing w:before="60"/>
              <w:jc w:val="both"/>
              <w:rPr>
                <w:rFonts w:cstheme="minorHAnsi"/>
                <w:strike/>
                <w:color w:val="002060"/>
              </w:rPr>
            </w:pPr>
            <w:r w:rsidRPr="006F74C0">
              <w:rPr>
                <w:rFonts w:cstheme="minorHAnsi"/>
                <w:color w:val="002060"/>
              </w:rPr>
              <w:t>Oferte tehnice care demonstrează îndeplinirea cerinței</w:t>
            </w:r>
          </w:p>
        </w:tc>
        <w:tc>
          <w:tcPr>
            <w:tcW w:w="1473" w:type="pct"/>
            <w:shd w:val="clear" w:color="auto" w:fill="FBE4D5" w:themeFill="accent2" w:themeFillTint="33"/>
          </w:tcPr>
          <w:p w14:paraId="5C9B96BB" w14:textId="78EF024E" w:rsidR="0056567F" w:rsidRPr="006F74C0" w:rsidRDefault="00317BFD" w:rsidP="0056567F">
            <w:pPr>
              <w:spacing w:before="60"/>
              <w:jc w:val="both"/>
              <w:rPr>
                <w:rFonts w:cstheme="minorHAnsi"/>
                <w:color w:val="002060"/>
              </w:rPr>
            </w:pPr>
            <w:r w:rsidRPr="006F74C0">
              <w:rPr>
                <w:rFonts w:cstheme="minorHAnsi"/>
                <w:color w:val="002060"/>
              </w:rPr>
              <w:t>NA</w:t>
            </w:r>
          </w:p>
        </w:tc>
      </w:tr>
      <w:tr w:rsidR="00E06067" w:rsidRPr="006F74C0" w14:paraId="09597A97" w14:textId="77777777" w:rsidTr="00621E46">
        <w:tc>
          <w:tcPr>
            <w:tcW w:w="478" w:type="pct"/>
            <w:vMerge/>
          </w:tcPr>
          <w:p w14:paraId="094ED7BC" w14:textId="77777777" w:rsidR="00E06067" w:rsidRPr="006F74C0" w:rsidRDefault="00E06067" w:rsidP="00E06067">
            <w:pPr>
              <w:spacing w:before="60"/>
              <w:jc w:val="both"/>
              <w:rPr>
                <w:rFonts w:cstheme="minorHAnsi"/>
                <w:color w:val="002060"/>
              </w:rPr>
            </w:pPr>
          </w:p>
        </w:tc>
        <w:tc>
          <w:tcPr>
            <w:tcW w:w="1405" w:type="pct"/>
            <w:shd w:val="clear" w:color="auto" w:fill="FBE4D5" w:themeFill="accent2" w:themeFillTint="33"/>
          </w:tcPr>
          <w:p w14:paraId="3DB34F85" w14:textId="77777777" w:rsidR="00E06067" w:rsidRPr="006F74C0" w:rsidRDefault="00E06067" w:rsidP="00E06067">
            <w:pPr>
              <w:spacing w:before="60"/>
              <w:jc w:val="both"/>
              <w:rPr>
                <w:rFonts w:cstheme="minorHAnsi"/>
                <w:b/>
                <w:bCs/>
                <w:color w:val="002060"/>
              </w:rPr>
            </w:pPr>
            <w:r w:rsidRPr="006F74C0">
              <w:rPr>
                <w:rFonts w:cstheme="minorHAnsi"/>
                <w:b/>
                <w:bCs/>
                <w:color w:val="002060"/>
              </w:rPr>
              <w:t>Cerință inclusă în raportul SEA aferent PS</w:t>
            </w:r>
          </w:p>
          <w:p w14:paraId="7DDDB69B" w14:textId="77777777" w:rsidR="00E06067" w:rsidRPr="006F74C0" w:rsidRDefault="00E06067" w:rsidP="00E06067">
            <w:pPr>
              <w:spacing w:before="60"/>
              <w:jc w:val="both"/>
              <w:rPr>
                <w:rFonts w:cstheme="minorHAnsi"/>
                <w:color w:val="002060"/>
              </w:rPr>
            </w:pPr>
          </w:p>
          <w:p w14:paraId="30B6ECC3" w14:textId="7F7D1D65" w:rsidR="00E06067" w:rsidRPr="006F74C0" w:rsidRDefault="00E06067" w:rsidP="00E06067">
            <w:pPr>
              <w:spacing w:before="60"/>
              <w:jc w:val="both"/>
              <w:rPr>
                <w:rFonts w:cstheme="minorHAnsi"/>
                <w:color w:val="002060"/>
              </w:rPr>
            </w:pPr>
            <w:r w:rsidRPr="006F74C0">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w:t>
            </w:r>
            <w:r w:rsidRPr="006F74C0">
              <w:rPr>
                <w:rFonts w:cstheme="minorHAnsi"/>
                <w:b/>
                <w:bCs/>
                <w:color w:val="002060"/>
              </w:rPr>
              <w:t xml:space="preserve">documente justificative privind trasabilitatea deșeurilor </w:t>
            </w:r>
            <w:r w:rsidRPr="006F74C0">
              <w:rPr>
                <w:rFonts w:cstheme="minorHAnsi"/>
                <w:color w:val="002060"/>
              </w:rPr>
              <w:t>(predarea lor către entități abilitate conform legii să gestioneze acest tip de deșeuri) şi metoda de gestionare a acestora (reutilizare/reciclare/eliminare)</w:t>
            </w:r>
          </w:p>
        </w:tc>
        <w:tc>
          <w:tcPr>
            <w:tcW w:w="788" w:type="pct"/>
            <w:shd w:val="clear" w:color="auto" w:fill="FBE4D5" w:themeFill="accent2" w:themeFillTint="33"/>
          </w:tcPr>
          <w:p w14:paraId="2DDBAD8C" w14:textId="77777777" w:rsidR="00E06067" w:rsidRPr="006F74C0" w:rsidRDefault="00E06067" w:rsidP="00E06067">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  privind respectarea legislaţiei naționale aplicabile</w:t>
            </w:r>
          </w:p>
          <w:p w14:paraId="28427E96" w14:textId="66ED6B3A" w:rsidR="00E06067" w:rsidRPr="006F74C0" w:rsidRDefault="00E06067" w:rsidP="00E06067">
            <w:pPr>
              <w:spacing w:before="60"/>
              <w:jc w:val="both"/>
              <w:rPr>
                <w:rFonts w:cstheme="minorHAnsi"/>
                <w:b/>
                <w:bCs/>
                <w:color w:val="002060"/>
              </w:rPr>
            </w:pPr>
            <w:r w:rsidRPr="006F74C0">
              <w:rPr>
                <w:rFonts w:cstheme="minorHAnsi"/>
                <w:b/>
                <w:bCs/>
                <w:color w:val="002060"/>
              </w:rPr>
              <w:t>Sau</w:t>
            </w:r>
          </w:p>
          <w:p w14:paraId="16EE46C9" w14:textId="5EFB6152" w:rsidR="00E06067" w:rsidRPr="006F74C0" w:rsidRDefault="00E06067" w:rsidP="00E06067">
            <w:pPr>
              <w:spacing w:before="60"/>
              <w:jc w:val="both"/>
              <w:rPr>
                <w:rFonts w:cstheme="minorHAnsi"/>
                <w:color w:val="002060"/>
              </w:rPr>
            </w:pPr>
            <w:r w:rsidRPr="006F74C0">
              <w:rPr>
                <w:rFonts w:cstheme="minorHAnsi"/>
                <w:color w:val="002060"/>
              </w:rPr>
              <w:t>Documente justificative privind trasabilitatea deșeurilor (ex.: contracte operatori de profil autorizați).</w:t>
            </w:r>
          </w:p>
        </w:tc>
        <w:tc>
          <w:tcPr>
            <w:tcW w:w="856" w:type="pct"/>
            <w:shd w:val="clear" w:color="auto" w:fill="FBE4D5" w:themeFill="accent2" w:themeFillTint="33"/>
          </w:tcPr>
          <w:p w14:paraId="4E1E3BB3" w14:textId="77777777" w:rsidR="00E06067" w:rsidRPr="006F74C0" w:rsidRDefault="00E06067" w:rsidP="00E06067">
            <w:pPr>
              <w:spacing w:before="60"/>
              <w:jc w:val="both"/>
              <w:rPr>
                <w:rFonts w:cstheme="minorHAnsi"/>
                <w:color w:val="002060"/>
              </w:rPr>
            </w:pPr>
            <w:r w:rsidRPr="006F74C0">
              <w:rPr>
                <w:rFonts w:cstheme="minorHAnsi"/>
                <w:color w:val="002060"/>
              </w:rPr>
              <w:t>Documente justificative privind trasabilitatea deșeurilor (ex.: contracte operatori de profil autorizați).</w:t>
            </w:r>
          </w:p>
        </w:tc>
        <w:tc>
          <w:tcPr>
            <w:tcW w:w="1473" w:type="pct"/>
            <w:shd w:val="clear" w:color="auto" w:fill="FBE4D5" w:themeFill="accent2" w:themeFillTint="33"/>
          </w:tcPr>
          <w:p w14:paraId="17BBFFB9" w14:textId="342094E1" w:rsidR="00E06067" w:rsidRPr="006F74C0" w:rsidRDefault="00E06067" w:rsidP="00E06067">
            <w:pPr>
              <w:spacing w:before="60"/>
              <w:jc w:val="both"/>
              <w:rPr>
                <w:rFonts w:cstheme="minorHAnsi"/>
                <w:color w:val="002060"/>
              </w:rPr>
            </w:pPr>
            <w:r w:rsidRPr="006F74C0">
              <w:rPr>
                <w:rFonts w:cstheme="minorHAnsi"/>
                <w:color w:val="002060"/>
              </w:rPr>
              <w:t>Raportul SEA aferent PS</w:t>
            </w:r>
          </w:p>
          <w:p w14:paraId="78E52215" w14:textId="22FE7ADC" w:rsidR="00E06067" w:rsidRPr="006F74C0" w:rsidRDefault="00E06067" w:rsidP="00E06067">
            <w:pPr>
              <w:pStyle w:val="ListParagraph"/>
              <w:spacing w:before="60"/>
              <w:ind w:left="360"/>
              <w:contextualSpacing w:val="0"/>
              <w:jc w:val="both"/>
              <w:rPr>
                <w:rFonts w:cstheme="minorHAnsi"/>
                <w:color w:val="002060"/>
              </w:rPr>
            </w:pPr>
          </w:p>
        </w:tc>
      </w:tr>
      <w:tr w:rsidR="00E06067" w:rsidRPr="006F74C0" w14:paraId="57621A58" w14:textId="77777777" w:rsidTr="00621E46">
        <w:tc>
          <w:tcPr>
            <w:tcW w:w="478" w:type="pct"/>
            <w:vMerge/>
          </w:tcPr>
          <w:p w14:paraId="77E23432" w14:textId="77777777" w:rsidR="00E06067" w:rsidRPr="006F74C0" w:rsidRDefault="00E06067" w:rsidP="00E06067">
            <w:pPr>
              <w:spacing w:before="60"/>
              <w:jc w:val="both"/>
              <w:rPr>
                <w:rFonts w:cstheme="minorHAnsi"/>
                <w:color w:val="002060"/>
              </w:rPr>
            </w:pPr>
          </w:p>
        </w:tc>
        <w:tc>
          <w:tcPr>
            <w:tcW w:w="1405" w:type="pct"/>
            <w:shd w:val="clear" w:color="auto" w:fill="FBE4D5" w:themeFill="accent2" w:themeFillTint="33"/>
          </w:tcPr>
          <w:p w14:paraId="3BF95E3F" w14:textId="77777777" w:rsidR="00E06067" w:rsidRPr="006F74C0" w:rsidRDefault="00E06067" w:rsidP="00E06067">
            <w:pPr>
              <w:spacing w:before="60"/>
              <w:jc w:val="both"/>
              <w:rPr>
                <w:rFonts w:cstheme="minorHAnsi"/>
                <w:b/>
                <w:bCs/>
                <w:color w:val="002060"/>
              </w:rPr>
            </w:pPr>
            <w:r w:rsidRPr="006F74C0">
              <w:rPr>
                <w:rFonts w:cstheme="minorHAnsi"/>
                <w:b/>
                <w:bCs/>
                <w:color w:val="002060"/>
              </w:rPr>
              <w:t>Cerință inclusă în raportul SEA aferent PS</w:t>
            </w:r>
          </w:p>
          <w:p w14:paraId="68A168EE" w14:textId="77777777" w:rsidR="00E06067" w:rsidRPr="006F74C0" w:rsidRDefault="00000000" w:rsidP="00E06067">
            <w:pPr>
              <w:spacing w:before="60"/>
              <w:jc w:val="both"/>
              <w:rPr>
                <w:rFonts w:cstheme="minorHAnsi"/>
                <w:b/>
                <w:bCs/>
                <w:color w:val="002060"/>
              </w:rPr>
            </w:pPr>
            <w:hyperlink r:id="rId9" w:history="1">
              <w:r w:rsidR="00E06067" w:rsidRPr="006F74C0">
                <w:rPr>
                  <w:rFonts w:cstheme="minorHAnsi"/>
                  <w:color w:val="002060"/>
                </w:rPr>
                <w:t xml:space="preserve"> </w:t>
              </w:r>
              <w:r w:rsidR="00E06067" w:rsidRPr="006F74C0">
                <w:rPr>
                  <w:rStyle w:val="Hyperlink"/>
                  <w:rFonts w:cstheme="minorHAnsi"/>
                  <w:b/>
                  <w:bCs/>
                  <w:color w:val="002060"/>
                </w:rPr>
                <w:t>https://mfe.gov.ro/wp-content/uploads/2022/07/e1265341ee7e708dbee5838bfa0ef29c.pdf</w:t>
              </w:r>
            </w:hyperlink>
          </w:p>
          <w:p w14:paraId="13436EB2" w14:textId="77777777" w:rsidR="00E06067" w:rsidRPr="006F74C0" w:rsidRDefault="00E06067" w:rsidP="00E06067">
            <w:pPr>
              <w:spacing w:before="60"/>
              <w:jc w:val="both"/>
              <w:rPr>
                <w:rFonts w:cstheme="minorHAnsi"/>
                <w:color w:val="002060"/>
              </w:rPr>
            </w:pPr>
            <w:r w:rsidRPr="006F74C0">
              <w:rPr>
                <w:rFonts w:cstheme="minorHAnsi"/>
                <w:color w:val="002060"/>
              </w:rPr>
              <w:t xml:space="preserve">Includerea în textul POS a unor programe de informare şi de acțiune care să conducă la simplificarea şi </w:t>
            </w:r>
            <w:r w:rsidRPr="006F74C0">
              <w:rPr>
                <w:rFonts w:cstheme="minorHAnsi"/>
                <w:b/>
                <w:bCs/>
                <w:color w:val="002060"/>
              </w:rPr>
              <w:t>eficientizarea procedurilor de recuperare a medicamentelor expirate de la populație.</w:t>
            </w:r>
          </w:p>
        </w:tc>
        <w:tc>
          <w:tcPr>
            <w:tcW w:w="788" w:type="pct"/>
            <w:shd w:val="clear" w:color="auto" w:fill="FBE4D5" w:themeFill="accent2" w:themeFillTint="33"/>
          </w:tcPr>
          <w:p w14:paraId="4BB32A25" w14:textId="77777777" w:rsidR="00E06067" w:rsidRPr="006F74C0" w:rsidRDefault="00E06067" w:rsidP="00E06067">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 </w:t>
            </w:r>
          </w:p>
        </w:tc>
        <w:tc>
          <w:tcPr>
            <w:tcW w:w="856" w:type="pct"/>
            <w:shd w:val="clear" w:color="auto" w:fill="FBE4D5" w:themeFill="accent2" w:themeFillTint="33"/>
          </w:tcPr>
          <w:p w14:paraId="3364AE2D" w14:textId="77777777" w:rsidR="00E06067" w:rsidRPr="006F74C0" w:rsidRDefault="00E06067" w:rsidP="00E06067">
            <w:pPr>
              <w:spacing w:before="60"/>
              <w:jc w:val="both"/>
              <w:rPr>
                <w:rFonts w:cstheme="minorHAnsi"/>
                <w:color w:val="002060"/>
              </w:rPr>
            </w:pPr>
            <w:r w:rsidRPr="006F74C0">
              <w:rPr>
                <w:rFonts w:cstheme="minorHAnsi"/>
                <w:color w:val="002060"/>
              </w:rPr>
              <w:t xml:space="preserve">Derularea de către beneficiar a unor campanii de informare privind modul de colectare/recuperare sau modul corect de eliminare a medicamentelor (ex.: </w:t>
            </w:r>
            <w:r w:rsidRPr="006F74C0">
              <w:rPr>
                <w:rFonts w:cstheme="minorHAnsi"/>
                <w:i/>
                <w:iCs/>
                <w:color w:val="002060"/>
              </w:rPr>
              <w:t>afișarea unor materiale de informare în incinta unității sanitare/ informări pe site-ul  unității sanitare beneficiare a finanțării nerambursabile  etc.)</w:t>
            </w:r>
          </w:p>
        </w:tc>
        <w:tc>
          <w:tcPr>
            <w:tcW w:w="1473" w:type="pct"/>
            <w:shd w:val="clear" w:color="auto" w:fill="FBE4D5" w:themeFill="accent2" w:themeFillTint="33"/>
          </w:tcPr>
          <w:p w14:paraId="387ABAEE" w14:textId="77777777" w:rsidR="00E06067" w:rsidRPr="006F74C0" w:rsidRDefault="00E06067" w:rsidP="00E06067">
            <w:pPr>
              <w:pStyle w:val="ListParagraph"/>
              <w:numPr>
                <w:ilvl w:val="0"/>
                <w:numId w:val="2"/>
              </w:numPr>
              <w:spacing w:before="60"/>
              <w:contextualSpacing w:val="0"/>
              <w:jc w:val="both"/>
              <w:rPr>
                <w:rFonts w:cstheme="minorHAnsi"/>
                <w:color w:val="002060"/>
              </w:rPr>
            </w:pPr>
            <w:r w:rsidRPr="006F74C0">
              <w:rPr>
                <w:rFonts w:cstheme="minorHAnsi"/>
                <w:color w:val="002060"/>
              </w:rPr>
              <w:t>Raportul SEA aferent PS</w:t>
            </w:r>
          </w:p>
        </w:tc>
      </w:tr>
      <w:tr w:rsidR="00317BFD" w:rsidRPr="006F74C0" w14:paraId="0D319AB1" w14:textId="77777777" w:rsidTr="00621E46">
        <w:tc>
          <w:tcPr>
            <w:tcW w:w="478" w:type="pct"/>
            <w:vMerge w:val="restart"/>
          </w:tcPr>
          <w:p w14:paraId="699992A9" w14:textId="77777777" w:rsidR="00317BFD" w:rsidRPr="006F74C0" w:rsidRDefault="00317BFD" w:rsidP="00E06067">
            <w:pPr>
              <w:spacing w:before="60"/>
              <w:jc w:val="both"/>
              <w:rPr>
                <w:rFonts w:cstheme="minorHAnsi"/>
                <w:b/>
                <w:bCs/>
                <w:color w:val="002060"/>
              </w:rPr>
            </w:pPr>
            <w:r w:rsidRPr="006F74C0">
              <w:rPr>
                <w:rFonts w:cstheme="minorHAnsi"/>
                <w:b/>
                <w:bCs/>
                <w:color w:val="002060"/>
              </w:rPr>
              <w:t>Prevenirea și controlul poluării</w:t>
            </w:r>
          </w:p>
        </w:tc>
        <w:tc>
          <w:tcPr>
            <w:tcW w:w="1405" w:type="pct"/>
            <w:shd w:val="clear" w:color="auto" w:fill="FBE4D5" w:themeFill="accent2" w:themeFillTint="33"/>
          </w:tcPr>
          <w:p w14:paraId="439C3E6D" w14:textId="33DE0294" w:rsidR="00317BFD" w:rsidRPr="006F74C0" w:rsidRDefault="00317BFD" w:rsidP="00E06067">
            <w:pPr>
              <w:spacing w:before="60"/>
              <w:jc w:val="both"/>
              <w:rPr>
                <w:rFonts w:cstheme="minorHAnsi"/>
                <w:color w:val="002060"/>
              </w:rPr>
            </w:pPr>
            <w:r w:rsidRPr="006F74C0">
              <w:rPr>
                <w:rFonts w:cstheme="minorHAnsi"/>
                <w:color w:val="002060"/>
              </w:rPr>
              <w:t xml:space="preserve">Beneficiarii au obligația de a se asigura că componentele și </w:t>
            </w:r>
            <w:r w:rsidRPr="006F74C0">
              <w:rPr>
                <w:rFonts w:cstheme="minorHAnsi"/>
                <w:b/>
                <w:bCs/>
                <w:color w:val="002060"/>
                <w:u w:val="single"/>
              </w:rPr>
              <w:t>materialele de construcție utilizate nu conțin azbest și nici substanțe care prezintă motive de îngrijorare deosebită</w:t>
            </w:r>
            <w:r w:rsidRPr="006F74C0">
              <w:rPr>
                <w:rFonts w:cstheme="minorHAnsi"/>
                <w:color w:val="002060"/>
              </w:rPr>
              <w:t>, astfel cum au fost identificate pe baza listei substanțelor supuse autorizării prevăzute în anexa XIV la Regulamentul (CE) nr. 1907/2006.</w:t>
            </w:r>
          </w:p>
        </w:tc>
        <w:tc>
          <w:tcPr>
            <w:tcW w:w="788" w:type="pct"/>
            <w:shd w:val="clear" w:color="auto" w:fill="FBE4D5" w:themeFill="accent2" w:themeFillTint="33"/>
          </w:tcPr>
          <w:p w14:paraId="7C6EEC7C" w14:textId="3CC6254F" w:rsidR="00317BFD" w:rsidRPr="006F74C0" w:rsidRDefault="00317BFD" w:rsidP="00E06067">
            <w:pPr>
              <w:spacing w:before="60"/>
              <w:jc w:val="both"/>
              <w:rPr>
                <w:rFonts w:cstheme="minorHAnsi"/>
                <w:color w:val="002060"/>
              </w:rPr>
            </w:pPr>
            <w:r w:rsidRPr="006F74C0">
              <w:rPr>
                <w:rFonts w:cstheme="minorHAnsi"/>
                <w:color w:val="002060"/>
              </w:rPr>
              <w:t xml:space="preserve">Procedura de achiziție publică/Lucrările/instalarea nu au început - </w:t>
            </w:r>
            <w:r w:rsidRPr="006F74C0">
              <w:rPr>
                <w:rFonts w:cstheme="minorHAnsi"/>
                <w:b/>
                <w:bCs/>
                <w:color w:val="002060"/>
              </w:rPr>
              <w:t>Declarație unică</w:t>
            </w:r>
            <w:r w:rsidRPr="006F74C0">
              <w:rPr>
                <w:rFonts w:cstheme="minorHAnsi"/>
                <w:color w:val="002060"/>
              </w:rPr>
              <w:t xml:space="preserve"> asumată de reprezentantul legal/împuternicit </w:t>
            </w:r>
          </w:p>
          <w:p w14:paraId="3C8AF793" w14:textId="77777777" w:rsidR="00317BFD" w:rsidRPr="006F74C0" w:rsidRDefault="00317BFD" w:rsidP="00E06067">
            <w:pPr>
              <w:spacing w:before="60"/>
              <w:jc w:val="both"/>
              <w:rPr>
                <w:rFonts w:cstheme="minorHAnsi"/>
                <w:color w:val="002060"/>
              </w:rPr>
            </w:pPr>
          </w:p>
          <w:p w14:paraId="4EE74E1B" w14:textId="7F8DFD17" w:rsidR="00317BFD" w:rsidRPr="006F74C0" w:rsidRDefault="00317BFD" w:rsidP="00E06067">
            <w:pPr>
              <w:spacing w:before="60"/>
              <w:jc w:val="both"/>
              <w:rPr>
                <w:rFonts w:cstheme="minorHAnsi"/>
                <w:color w:val="002060"/>
              </w:rPr>
            </w:pPr>
            <w:r w:rsidRPr="006F74C0">
              <w:rPr>
                <w:rFonts w:cstheme="minorHAnsi"/>
                <w:color w:val="002060"/>
              </w:rPr>
              <w:t>Procedura de achiziție publică/Lucrările/instalarea a/ au început – Includerea cerinței în SF/DALI/PT sau a contractului de execuţie lucrări a cerinței.</w:t>
            </w:r>
          </w:p>
        </w:tc>
        <w:tc>
          <w:tcPr>
            <w:tcW w:w="856" w:type="pct"/>
            <w:shd w:val="clear" w:color="auto" w:fill="FBE4D5" w:themeFill="accent2" w:themeFillTint="33"/>
          </w:tcPr>
          <w:p w14:paraId="1AAC3E93" w14:textId="486AFC6F" w:rsidR="00317BFD" w:rsidRPr="006F74C0" w:rsidRDefault="00317BFD" w:rsidP="00E06067">
            <w:pPr>
              <w:spacing w:before="60"/>
              <w:jc w:val="both"/>
              <w:rPr>
                <w:rFonts w:cstheme="minorHAnsi"/>
                <w:color w:val="002060"/>
              </w:rPr>
            </w:pPr>
            <w:r w:rsidRPr="006F74C0">
              <w:rPr>
                <w:rFonts w:cstheme="minorHAnsi"/>
                <w:color w:val="002060"/>
              </w:rPr>
              <w:t>Includerea în SF/DALI/PT sau a contractului de execuţie lucrări a cerinței.</w:t>
            </w:r>
          </w:p>
        </w:tc>
        <w:tc>
          <w:tcPr>
            <w:tcW w:w="1473" w:type="pct"/>
            <w:shd w:val="clear" w:color="auto" w:fill="FBE4D5" w:themeFill="accent2" w:themeFillTint="33"/>
          </w:tcPr>
          <w:p w14:paraId="5CE93BEE" w14:textId="77777777" w:rsidR="00317BFD" w:rsidRPr="006F74C0" w:rsidRDefault="00317BFD" w:rsidP="00E06067">
            <w:pPr>
              <w:spacing w:before="60"/>
              <w:jc w:val="both"/>
              <w:rPr>
                <w:rFonts w:cstheme="minorHAnsi"/>
                <w:color w:val="002060"/>
              </w:rPr>
            </w:pPr>
            <w:r w:rsidRPr="006F74C0">
              <w:rPr>
                <w:rFonts w:cstheme="minorHAnsi"/>
                <w:color w:val="002060"/>
              </w:rPr>
              <w:t xml:space="preserve">Respectarea legislației naționale/europene ex.: </w:t>
            </w:r>
          </w:p>
          <w:p w14:paraId="7AAD11F1" w14:textId="2D96B4E2" w:rsidR="00317BFD" w:rsidRPr="006F74C0" w:rsidRDefault="00317BFD" w:rsidP="00E06067">
            <w:pPr>
              <w:pStyle w:val="ListParagraph"/>
              <w:numPr>
                <w:ilvl w:val="0"/>
                <w:numId w:val="2"/>
              </w:numPr>
              <w:spacing w:before="60"/>
              <w:contextualSpacing w:val="0"/>
              <w:jc w:val="both"/>
              <w:rPr>
                <w:rFonts w:cstheme="minorHAnsi"/>
                <w:color w:val="002060"/>
              </w:rPr>
            </w:pPr>
            <w:r w:rsidRPr="006F74C0">
              <w:rPr>
                <w:rFonts w:cstheme="minorHAnsi"/>
                <w:color w:val="002060"/>
              </w:rPr>
              <w:t xml:space="preserve">Hotărârea Guvernului nr. 124 din 30 ianuarie 2003 privind prevenirea, reducerea şi controlul poluării mediului cu azbest, </w:t>
            </w:r>
          </w:p>
          <w:p w14:paraId="5C964DC0" w14:textId="77777777" w:rsidR="00317BFD" w:rsidRPr="006F74C0" w:rsidRDefault="00317BFD" w:rsidP="00E06067">
            <w:pPr>
              <w:pStyle w:val="ListParagraph"/>
              <w:numPr>
                <w:ilvl w:val="0"/>
                <w:numId w:val="2"/>
              </w:numPr>
              <w:spacing w:before="60"/>
              <w:contextualSpacing w:val="0"/>
              <w:jc w:val="both"/>
              <w:rPr>
                <w:rFonts w:cstheme="minorHAnsi"/>
                <w:color w:val="002060"/>
              </w:rPr>
            </w:pPr>
            <w:r w:rsidRPr="006F74C0">
              <w:rPr>
                <w:rFonts w:cstheme="minorHAnsi"/>
                <w:color w:val="002060"/>
              </w:rPr>
              <w:t>Lege nr. 360 din 2 septembrie 2003 privind regimul substanțelor şi preparatelor chimice periculoase</w:t>
            </w:r>
          </w:p>
        </w:tc>
      </w:tr>
      <w:tr w:rsidR="00317BFD" w:rsidRPr="006F74C0" w14:paraId="0AFD459D" w14:textId="77777777" w:rsidTr="00621E46">
        <w:tc>
          <w:tcPr>
            <w:tcW w:w="478" w:type="pct"/>
            <w:vMerge/>
          </w:tcPr>
          <w:p w14:paraId="430826E8" w14:textId="77777777" w:rsidR="00317BFD" w:rsidRPr="006F74C0" w:rsidRDefault="00317BFD" w:rsidP="00E06067">
            <w:pPr>
              <w:spacing w:before="60"/>
              <w:jc w:val="both"/>
              <w:rPr>
                <w:rFonts w:cstheme="minorHAnsi"/>
                <w:color w:val="002060"/>
              </w:rPr>
            </w:pPr>
          </w:p>
        </w:tc>
        <w:tc>
          <w:tcPr>
            <w:tcW w:w="1405" w:type="pct"/>
            <w:shd w:val="clear" w:color="auto" w:fill="FBE4D5" w:themeFill="accent2" w:themeFillTint="33"/>
          </w:tcPr>
          <w:p w14:paraId="2AC96B5F" w14:textId="77777777" w:rsidR="00317BFD" w:rsidRPr="006F74C0" w:rsidRDefault="00317BFD" w:rsidP="00E06067">
            <w:pPr>
              <w:spacing w:before="60"/>
              <w:jc w:val="both"/>
              <w:rPr>
                <w:rFonts w:cstheme="minorHAnsi"/>
                <w:color w:val="002060"/>
              </w:rPr>
            </w:pPr>
            <w:r w:rsidRPr="006F74C0">
              <w:rPr>
                <w:rFonts w:cstheme="minorHAnsi"/>
                <w:color w:val="002060"/>
              </w:rPr>
              <w:t xml:space="preserve">Componentele și materialele de construcție utilizate, care pot intra în contact cu ocupanții, </w:t>
            </w:r>
            <w:r w:rsidRPr="006F74C0">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788" w:type="pct"/>
            <w:shd w:val="clear" w:color="auto" w:fill="FBE4D5" w:themeFill="accent2" w:themeFillTint="33"/>
          </w:tcPr>
          <w:p w14:paraId="2E7C583C" w14:textId="77777777" w:rsidR="00317BFD" w:rsidRPr="006F74C0" w:rsidRDefault="00317BFD" w:rsidP="00E06067">
            <w:pPr>
              <w:spacing w:before="60"/>
              <w:jc w:val="both"/>
              <w:rPr>
                <w:rFonts w:cstheme="minorHAnsi"/>
                <w:color w:val="002060"/>
              </w:rPr>
            </w:pPr>
            <w:r w:rsidRPr="006F74C0">
              <w:rPr>
                <w:rFonts w:cstheme="minorHAnsi"/>
                <w:color w:val="002060"/>
              </w:rPr>
              <w:t xml:space="preserve">Procedura de achiziție publică/Lucrările/instalarea nu au început - </w:t>
            </w:r>
            <w:r w:rsidRPr="006F74C0">
              <w:rPr>
                <w:rFonts w:cstheme="minorHAnsi"/>
                <w:b/>
                <w:bCs/>
                <w:color w:val="002060"/>
              </w:rPr>
              <w:t>Declarație unică</w:t>
            </w:r>
            <w:r w:rsidRPr="006F74C0">
              <w:rPr>
                <w:rFonts w:cstheme="minorHAnsi"/>
                <w:color w:val="002060"/>
              </w:rPr>
              <w:t xml:space="preserve"> asumată de reprezentantul legal/împuternicit </w:t>
            </w:r>
          </w:p>
          <w:p w14:paraId="7351C0F2" w14:textId="77777777" w:rsidR="00317BFD" w:rsidRPr="006F74C0" w:rsidRDefault="00317BFD" w:rsidP="00E06067">
            <w:pPr>
              <w:spacing w:before="60"/>
              <w:jc w:val="both"/>
              <w:rPr>
                <w:rFonts w:cstheme="minorHAnsi"/>
                <w:color w:val="002060"/>
              </w:rPr>
            </w:pPr>
          </w:p>
          <w:p w14:paraId="525DA351" w14:textId="2038824F" w:rsidR="00317BFD" w:rsidRPr="006F74C0" w:rsidRDefault="00317BFD" w:rsidP="00E06067">
            <w:pPr>
              <w:spacing w:before="60"/>
              <w:jc w:val="both"/>
              <w:rPr>
                <w:rFonts w:cstheme="minorHAnsi"/>
                <w:color w:val="002060"/>
              </w:rPr>
            </w:pPr>
            <w:r w:rsidRPr="006F74C0">
              <w:rPr>
                <w:rFonts w:cstheme="minorHAnsi"/>
                <w:color w:val="002060"/>
              </w:rPr>
              <w:t>Procedura de achiziție publică/Lucrările/instalarea a/ au început - Includerea cerinței în SF/DALI/PT sau a contractului de execuţie lucrări a cerinței.</w:t>
            </w:r>
          </w:p>
        </w:tc>
        <w:tc>
          <w:tcPr>
            <w:tcW w:w="856" w:type="pct"/>
            <w:shd w:val="clear" w:color="auto" w:fill="FBE4D5" w:themeFill="accent2" w:themeFillTint="33"/>
          </w:tcPr>
          <w:p w14:paraId="6D4F34B6" w14:textId="5D5B70F8" w:rsidR="00317BFD" w:rsidRPr="006F74C0" w:rsidRDefault="00317BFD" w:rsidP="00E06067">
            <w:pPr>
              <w:spacing w:before="60"/>
              <w:jc w:val="both"/>
              <w:rPr>
                <w:rFonts w:cstheme="minorHAnsi"/>
                <w:color w:val="002060"/>
              </w:rPr>
            </w:pPr>
            <w:r w:rsidRPr="006F74C0">
              <w:rPr>
                <w:rFonts w:cstheme="minorHAnsi"/>
                <w:color w:val="002060"/>
              </w:rPr>
              <w:t>Includerea în SF/DALI/PT  sau a contractului de execuţie lucrări/furnizare a cerinței.</w:t>
            </w:r>
          </w:p>
        </w:tc>
        <w:tc>
          <w:tcPr>
            <w:tcW w:w="1473" w:type="pct"/>
            <w:shd w:val="clear" w:color="auto" w:fill="FBE4D5" w:themeFill="accent2" w:themeFillTint="33"/>
          </w:tcPr>
          <w:p w14:paraId="5287050C" w14:textId="77777777" w:rsidR="00317BFD" w:rsidRPr="006F74C0" w:rsidRDefault="00317BFD" w:rsidP="00E06067">
            <w:pPr>
              <w:pStyle w:val="ListParagraph"/>
              <w:numPr>
                <w:ilvl w:val="0"/>
                <w:numId w:val="8"/>
              </w:numPr>
              <w:spacing w:before="60"/>
              <w:jc w:val="both"/>
              <w:rPr>
                <w:rFonts w:cstheme="minorHAnsi"/>
                <w:color w:val="002060"/>
              </w:rPr>
            </w:pPr>
            <w:r w:rsidRPr="006F74C0">
              <w:rPr>
                <w:rFonts w:cstheme="minorHAnsi"/>
                <w:color w:val="002060"/>
              </w:rPr>
              <w:t>Legea nr. 278/2013 din 24 octombrie 2013</w:t>
            </w:r>
          </w:p>
          <w:p w14:paraId="12A6259A" w14:textId="20D975B4" w:rsidR="00317BFD" w:rsidRPr="006F74C0" w:rsidRDefault="00317BFD" w:rsidP="00E06067">
            <w:pPr>
              <w:pStyle w:val="ListParagraph"/>
              <w:spacing w:before="60"/>
              <w:ind w:left="360"/>
              <w:contextualSpacing w:val="0"/>
              <w:jc w:val="both"/>
              <w:rPr>
                <w:rFonts w:cstheme="minorHAnsi"/>
                <w:color w:val="002060"/>
              </w:rPr>
            </w:pPr>
            <w:r w:rsidRPr="006F74C0">
              <w:rPr>
                <w:rFonts w:cstheme="minorHAnsi"/>
                <w:color w:val="002060"/>
              </w:rPr>
              <w:t>privind emisiile industriale</w:t>
            </w:r>
          </w:p>
        </w:tc>
      </w:tr>
      <w:tr w:rsidR="00317BFD" w:rsidRPr="006F74C0" w14:paraId="417AC6E0" w14:textId="77777777" w:rsidTr="00621E46">
        <w:tc>
          <w:tcPr>
            <w:tcW w:w="478" w:type="pct"/>
            <w:vMerge/>
          </w:tcPr>
          <w:p w14:paraId="069DB9F3" w14:textId="77777777" w:rsidR="00317BFD" w:rsidRPr="006F74C0" w:rsidRDefault="00317BFD" w:rsidP="00E06067">
            <w:pPr>
              <w:spacing w:before="60"/>
              <w:jc w:val="both"/>
              <w:rPr>
                <w:rFonts w:cstheme="minorHAnsi"/>
                <w:color w:val="002060"/>
              </w:rPr>
            </w:pPr>
          </w:p>
        </w:tc>
        <w:tc>
          <w:tcPr>
            <w:tcW w:w="1405" w:type="pct"/>
            <w:shd w:val="clear" w:color="auto" w:fill="FBE4D5" w:themeFill="accent2" w:themeFillTint="33"/>
          </w:tcPr>
          <w:p w14:paraId="6BF350E1" w14:textId="1E2C5F10" w:rsidR="00317BFD" w:rsidRPr="006F74C0" w:rsidRDefault="00317BFD" w:rsidP="00E06067">
            <w:pPr>
              <w:spacing w:before="60"/>
              <w:jc w:val="both"/>
              <w:rPr>
                <w:rFonts w:cstheme="minorHAnsi"/>
                <w:color w:val="002060"/>
              </w:rPr>
            </w:pPr>
            <w:r w:rsidRPr="006F74C0">
              <w:rPr>
                <w:rFonts w:cstheme="minorHAnsi"/>
                <w:color w:val="002060"/>
                <w:szCs w:val="24"/>
              </w:rPr>
              <w:t>Deșeurile rezultate vor fi colectate separat si vor fi depozitate temporar (in toate etapele Proiectului) doar pe suprafețe special amenajate, iar în cazul deșeurilor contaminate, se vor lua măsuri speciale de depozitare separată pe suprafețe impermeabile, pentru a nu contamina restul deșeurilor sau solul.</w:t>
            </w:r>
          </w:p>
        </w:tc>
        <w:tc>
          <w:tcPr>
            <w:tcW w:w="788" w:type="pct"/>
            <w:shd w:val="clear" w:color="auto" w:fill="FBE4D5" w:themeFill="accent2" w:themeFillTint="33"/>
          </w:tcPr>
          <w:p w14:paraId="56CD2B23" w14:textId="77777777" w:rsidR="00317BFD" w:rsidRPr="006F74C0" w:rsidRDefault="00851DB5" w:rsidP="00E06067">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w:t>
            </w:r>
          </w:p>
          <w:p w14:paraId="7072AB04" w14:textId="530A77BF" w:rsidR="00851DB5" w:rsidRPr="006F74C0" w:rsidRDefault="00851DB5" w:rsidP="00E06067">
            <w:pPr>
              <w:spacing w:before="60"/>
              <w:jc w:val="both"/>
              <w:rPr>
                <w:rFonts w:cstheme="minorHAnsi"/>
                <w:color w:val="002060"/>
              </w:rPr>
            </w:pPr>
          </w:p>
        </w:tc>
        <w:tc>
          <w:tcPr>
            <w:tcW w:w="856" w:type="pct"/>
            <w:shd w:val="clear" w:color="auto" w:fill="FBE4D5" w:themeFill="accent2" w:themeFillTint="33"/>
          </w:tcPr>
          <w:p w14:paraId="7A17AC37" w14:textId="77777777" w:rsidR="00317BFD" w:rsidRPr="006F74C0" w:rsidRDefault="00317BFD" w:rsidP="00E06067">
            <w:pPr>
              <w:spacing w:before="60"/>
              <w:jc w:val="both"/>
              <w:rPr>
                <w:rFonts w:cstheme="minorHAnsi"/>
                <w:color w:val="002060"/>
              </w:rPr>
            </w:pPr>
          </w:p>
        </w:tc>
        <w:tc>
          <w:tcPr>
            <w:tcW w:w="1473" w:type="pct"/>
            <w:shd w:val="clear" w:color="auto" w:fill="FBE4D5" w:themeFill="accent2" w:themeFillTint="33"/>
          </w:tcPr>
          <w:p w14:paraId="7936AC3E" w14:textId="77777777" w:rsidR="00317BFD" w:rsidRPr="006F74C0" w:rsidRDefault="00317BFD" w:rsidP="00E06067">
            <w:pPr>
              <w:pStyle w:val="ListParagraph"/>
              <w:numPr>
                <w:ilvl w:val="0"/>
                <w:numId w:val="8"/>
              </w:numPr>
              <w:spacing w:before="60"/>
              <w:jc w:val="both"/>
              <w:rPr>
                <w:rFonts w:cstheme="minorHAnsi"/>
                <w:color w:val="002060"/>
              </w:rPr>
            </w:pPr>
          </w:p>
        </w:tc>
      </w:tr>
      <w:tr w:rsidR="00851DB5" w:rsidRPr="006F74C0" w14:paraId="06DD5BF0" w14:textId="77777777" w:rsidTr="00621E46">
        <w:tc>
          <w:tcPr>
            <w:tcW w:w="478" w:type="pct"/>
            <w:vMerge/>
          </w:tcPr>
          <w:p w14:paraId="4C4EF159" w14:textId="77777777" w:rsidR="00851DB5" w:rsidRPr="006F74C0" w:rsidRDefault="00851DB5" w:rsidP="00851DB5">
            <w:pPr>
              <w:spacing w:before="60"/>
              <w:jc w:val="both"/>
              <w:rPr>
                <w:rFonts w:cstheme="minorHAnsi"/>
                <w:color w:val="002060"/>
              </w:rPr>
            </w:pPr>
          </w:p>
        </w:tc>
        <w:tc>
          <w:tcPr>
            <w:tcW w:w="1405" w:type="pct"/>
            <w:shd w:val="clear" w:color="auto" w:fill="FBE4D5" w:themeFill="accent2" w:themeFillTint="33"/>
          </w:tcPr>
          <w:p w14:paraId="0B8DCA70" w14:textId="0532C5CC" w:rsidR="00851DB5" w:rsidRPr="006F74C0" w:rsidRDefault="00851DB5" w:rsidP="00851DB5">
            <w:pPr>
              <w:spacing w:before="60"/>
              <w:jc w:val="both"/>
              <w:rPr>
                <w:rFonts w:cstheme="minorHAnsi"/>
                <w:color w:val="002060"/>
                <w:szCs w:val="24"/>
              </w:rPr>
            </w:pPr>
            <w:r w:rsidRPr="006F74C0">
              <w:rPr>
                <w:rFonts w:cstheme="minorHAnsi"/>
                <w:color w:val="002060"/>
                <w:szCs w:val="24"/>
              </w:rPr>
              <w:t>Se asigură utilizarea materialelor de construcții care conduc la reducerea zgomotului, a prafului și a emisiilor poluante în timpul lucrărilor de renovare</w:t>
            </w:r>
          </w:p>
        </w:tc>
        <w:tc>
          <w:tcPr>
            <w:tcW w:w="788" w:type="pct"/>
            <w:shd w:val="clear" w:color="auto" w:fill="FBE4D5" w:themeFill="accent2" w:themeFillTint="33"/>
          </w:tcPr>
          <w:p w14:paraId="4A441BA0" w14:textId="77777777" w:rsidR="00851DB5" w:rsidRPr="006F74C0" w:rsidRDefault="00851DB5" w:rsidP="00851DB5">
            <w:pPr>
              <w:spacing w:before="60"/>
              <w:jc w:val="both"/>
              <w:rPr>
                <w:rFonts w:cstheme="minorHAnsi"/>
                <w:color w:val="002060"/>
              </w:rPr>
            </w:pPr>
            <w:r w:rsidRPr="006F74C0">
              <w:rPr>
                <w:rFonts w:cstheme="minorHAnsi"/>
                <w:color w:val="002060"/>
              </w:rPr>
              <w:t xml:space="preserve">Procedura de achiziție publică/Lucrările/instalarea nu au început - </w:t>
            </w:r>
            <w:r w:rsidRPr="006F74C0">
              <w:rPr>
                <w:rFonts w:cstheme="minorHAnsi"/>
                <w:b/>
                <w:bCs/>
                <w:color w:val="002060"/>
              </w:rPr>
              <w:t>Declarație unică</w:t>
            </w:r>
            <w:r w:rsidRPr="006F74C0">
              <w:rPr>
                <w:rFonts w:cstheme="minorHAnsi"/>
                <w:color w:val="002060"/>
              </w:rPr>
              <w:t xml:space="preserve"> asumată de reprezentantul legal/împuternicit </w:t>
            </w:r>
          </w:p>
          <w:p w14:paraId="31E4A1FE" w14:textId="4EF157BC" w:rsidR="00851DB5" w:rsidRPr="006F74C0" w:rsidRDefault="004B54D6" w:rsidP="00851DB5">
            <w:pPr>
              <w:spacing w:before="60"/>
              <w:jc w:val="both"/>
              <w:rPr>
                <w:rFonts w:cstheme="minorHAnsi"/>
                <w:color w:val="002060"/>
              </w:rPr>
            </w:pPr>
            <w:r w:rsidRPr="006F74C0">
              <w:rPr>
                <w:rFonts w:cstheme="minorHAnsi"/>
                <w:color w:val="002060"/>
              </w:rPr>
              <w:t>sau</w:t>
            </w:r>
          </w:p>
          <w:p w14:paraId="599BDBC4" w14:textId="1BBF9F1E" w:rsidR="00851DB5" w:rsidRPr="006F74C0" w:rsidRDefault="00851DB5" w:rsidP="00851DB5">
            <w:pPr>
              <w:spacing w:before="60"/>
              <w:jc w:val="both"/>
              <w:rPr>
                <w:rFonts w:cstheme="minorHAnsi"/>
                <w:color w:val="002060"/>
              </w:rPr>
            </w:pPr>
            <w:r w:rsidRPr="006F74C0">
              <w:rPr>
                <w:rFonts w:cstheme="minorHAnsi"/>
                <w:color w:val="002060"/>
              </w:rPr>
              <w:t>Procedur</w:t>
            </w:r>
            <w:r w:rsidR="004B54D6" w:rsidRPr="006F74C0">
              <w:rPr>
                <w:rFonts w:cstheme="minorHAnsi"/>
                <w:color w:val="002060"/>
              </w:rPr>
              <w:t xml:space="preserve">a </w:t>
            </w:r>
            <w:r w:rsidRPr="006F74C0">
              <w:rPr>
                <w:rFonts w:cstheme="minorHAnsi"/>
                <w:color w:val="002060"/>
              </w:rPr>
              <w:t>de achiziție publică/Lucrările/instalarea a/ au început - Includerea în SF/DALI/PT  sau a contractului de execuţie lucrări  a unor cerințe privind calitatea materialelor care asigură îndeplinirea cerinței</w:t>
            </w:r>
          </w:p>
        </w:tc>
        <w:tc>
          <w:tcPr>
            <w:tcW w:w="856" w:type="pct"/>
            <w:shd w:val="clear" w:color="auto" w:fill="FBE4D5" w:themeFill="accent2" w:themeFillTint="33"/>
          </w:tcPr>
          <w:p w14:paraId="4B4AC711" w14:textId="1E5E7B3B" w:rsidR="00851DB5" w:rsidRPr="006F74C0" w:rsidRDefault="00851DB5" w:rsidP="00851DB5">
            <w:pPr>
              <w:spacing w:before="60"/>
              <w:jc w:val="both"/>
              <w:rPr>
                <w:rFonts w:cstheme="minorHAnsi"/>
                <w:color w:val="002060"/>
              </w:rPr>
            </w:pPr>
            <w:r w:rsidRPr="006F74C0">
              <w:rPr>
                <w:rFonts w:cstheme="minorHAnsi"/>
                <w:color w:val="002060"/>
              </w:rPr>
              <w:t>Introducerea in SF/DALI/PT sau a contractului de execuţie lucrări  a unor cerințe privind calitatea materialelor care asigură îndeplinirea cerinței</w:t>
            </w:r>
          </w:p>
        </w:tc>
        <w:tc>
          <w:tcPr>
            <w:tcW w:w="1473" w:type="pct"/>
            <w:shd w:val="clear" w:color="auto" w:fill="FBE4D5" w:themeFill="accent2" w:themeFillTint="33"/>
          </w:tcPr>
          <w:p w14:paraId="0EC3C15A" w14:textId="29AA4FCA" w:rsidR="00851DB5" w:rsidRPr="006F74C0" w:rsidRDefault="00851DB5" w:rsidP="00851DB5">
            <w:pPr>
              <w:pStyle w:val="ListParagraph"/>
              <w:numPr>
                <w:ilvl w:val="0"/>
                <w:numId w:val="8"/>
              </w:numPr>
              <w:spacing w:before="60"/>
              <w:jc w:val="both"/>
              <w:rPr>
                <w:rFonts w:cstheme="minorHAnsi"/>
                <w:color w:val="002060"/>
              </w:rPr>
            </w:pPr>
            <w:r w:rsidRPr="006F74C0">
              <w:rPr>
                <w:rFonts w:cstheme="minorHAnsi"/>
                <w:color w:val="002060"/>
              </w:rPr>
              <w:t>Legea nr. 10 din 18 ianuarie 1995 privind calitatea în construcții</w:t>
            </w:r>
          </w:p>
        </w:tc>
      </w:tr>
      <w:tr w:rsidR="004B54D6" w:rsidRPr="006F74C0" w14:paraId="54E2BBAF" w14:textId="77777777" w:rsidTr="00621E46">
        <w:tc>
          <w:tcPr>
            <w:tcW w:w="478" w:type="pct"/>
            <w:vMerge/>
          </w:tcPr>
          <w:p w14:paraId="6B813C37" w14:textId="77777777" w:rsidR="004B54D6" w:rsidRPr="006F74C0" w:rsidRDefault="004B54D6" w:rsidP="004B54D6">
            <w:pPr>
              <w:spacing w:before="60"/>
              <w:jc w:val="both"/>
              <w:rPr>
                <w:rFonts w:cstheme="minorHAnsi"/>
                <w:color w:val="002060"/>
              </w:rPr>
            </w:pPr>
          </w:p>
        </w:tc>
        <w:tc>
          <w:tcPr>
            <w:tcW w:w="1405" w:type="pct"/>
            <w:shd w:val="clear" w:color="auto" w:fill="FBE4D5" w:themeFill="accent2" w:themeFillTint="33"/>
          </w:tcPr>
          <w:p w14:paraId="6DFB79F5" w14:textId="77777777" w:rsidR="004B54D6" w:rsidRPr="006F74C0" w:rsidRDefault="004B54D6" w:rsidP="004B54D6">
            <w:pPr>
              <w:spacing w:before="60"/>
              <w:jc w:val="both"/>
              <w:rPr>
                <w:rFonts w:eastAsia="Trebuchet MS" w:cstheme="minorHAnsi"/>
                <w:color w:val="002060"/>
                <w:szCs w:val="24"/>
              </w:rPr>
            </w:pPr>
            <w:r w:rsidRPr="006F74C0">
              <w:rPr>
                <w:rFonts w:eastAsia="Trebuchet MS" w:cstheme="minorHAnsi"/>
                <w:color w:val="002060"/>
                <w:szCs w:val="24"/>
              </w:rPr>
              <w:t>Se vor lua măsuri pentru reducerea zgomotului, a prafului și a emisiilor poluante în timpul lucrărilor de renovare</w:t>
            </w:r>
          </w:p>
          <w:p w14:paraId="57F005FC" w14:textId="1946FAFF" w:rsidR="004B54D6" w:rsidRPr="006F74C0" w:rsidRDefault="004B54D6" w:rsidP="004B54D6">
            <w:pPr>
              <w:spacing w:before="60"/>
              <w:jc w:val="both"/>
              <w:rPr>
                <w:rFonts w:cstheme="minorHAnsi"/>
                <w:color w:val="002060"/>
                <w:szCs w:val="24"/>
              </w:rPr>
            </w:pPr>
          </w:p>
        </w:tc>
        <w:tc>
          <w:tcPr>
            <w:tcW w:w="788" w:type="pct"/>
            <w:shd w:val="clear" w:color="auto" w:fill="FBE4D5" w:themeFill="accent2" w:themeFillTint="33"/>
          </w:tcPr>
          <w:p w14:paraId="7F69D687" w14:textId="77777777" w:rsidR="004B54D6" w:rsidRPr="006F74C0" w:rsidRDefault="004B54D6" w:rsidP="004B54D6">
            <w:pPr>
              <w:spacing w:before="60"/>
              <w:jc w:val="both"/>
              <w:rPr>
                <w:rFonts w:cstheme="minorHAnsi"/>
                <w:color w:val="002060"/>
              </w:rPr>
            </w:pPr>
            <w:r w:rsidRPr="006F74C0">
              <w:rPr>
                <w:rFonts w:cstheme="minorHAnsi"/>
                <w:color w:val="002060"/>
              </w:rPr>
              <w:t xml:space="preserve">Procedura de achiziție publică/Lucrările/instalarea nu au început - </w:t>
            </w:r>
            <w:r w:rsidRPr="006F74C0">
              <w:rPr>
                <w:rFonts w:cstheme="minorHAnsi"/>
                <w:b/>
                <w:bCs/>
                <w:color w:val="002060"/>
              </w:rPr>
              <w:t>Declarație unică</w:t>
            </w:r>
            <w:r w:rsidRPr="006F74C0">
              <w:rPr>
                <w:rFonts w:cstheme="minorHAnsi"/>
                <w:color w:val="002060"/>
              </w:rPr>
              <w:t xml:space="preserve"> asumată de reprezentantul legal/împuternicit </w:t>
            </w:r>
          </w:p>
          <w:p w14:paraId="1A5804A3" w14:textId="27F8F672" w:rsidR="004B54D6" w:rsidRPr="006F74C0" w:rsidRDefault="004B54D6" w:rsidP="004B54D6">
            <w:pPr>
              <w:spacing w:before="60"/>
              <w:jc w:val="both"/>
              <w:rPr>
                <w:rFonts w:cstheme="minorHAnsi"/>
                <w:color w:val="002060"/>
              </w:rPr>
            </w:pPr>
            <w:r w:rsidRPr="006F74C0">
              <w:rPr>
                <w:rFonts w:cstheme="minorHAnsi"/>
                <w:color w:val="002060"/>
              </w:rPr>
              <w:t>sau</w:t>
            </w:r>
          </w:p>
          <w:p w14:paraId="2E228611" w14:textId="3DB6A3FA" w:rsidR="004B54D6" w:rsidRPr="006F74C0" w:rsidRDefault="004B54D6" w:rsidP="004B54D6">
            <w:pPr>
              <w:spacing w:before="60"/>
              <w:jc w:val="both"/>
              <w:rPr>
                <w:rFonts w:cstheme="minorHAnsi"/>
                <w:color w:val="002060"/>
              </w:rPr>
            </w:pPr>
            <w:r w:rsidRPr="006F74C0">
              <w:rPr>
                <w:rFonts w:cstheme="minorHAnsi"/>
                <w:color w:val="002060"/>
              </w:rPr>
              <w:t>Procedura de achiziție publică/Lucrările/instalarea a/ au început - Includerea în SF/DALI/PT  sau a contractului de execuţie lucrări  a unor cerințe privind calitatea materialelor care asigură îndeplinirea cerinței</w:t>
            </w:r>
          </w:p>
        </w:tc>
        <w:tc>
          <w:tcPr>
            <w:tcW w:w="856" w:type="pct"/>
            <w:shd w:val="clear" w:color="auto" w:fill="FBE4D5" w:themeFill="accent2" w:themeFillTint="33"/>
          </w:tcPr>
          <w:p w14:paraId="7D7DF4C4" w14:textId="22BD8198" w:rsidR="004B54D6" w:rsidRPr="006F74C0" w:rsidRDefault="004B54D6" w:rsidP="004B54D6">
            <w:pPr>
              <w:spacing w:before="60"/>
              <w:jc w:val="both"/>
              <w:rPr>
                <w:rFonts w:cstheme="minorHAnsi"/>
                <w:color w:val="002060"/>
              </w:rPr>
            </w:pPr>
            <w:r w:rsidRPr="006F74C0">
              <w:rPr>
                <w:rFonts w:cstheme="minorHAnsi"/>
                <w:color w:val="002060"/>
              </w:rPr>
              <w:t>Introducerea in SF/DALI/PT sau a contractului de execuţie lucrări  a unor cerințe privind calitatea materialelor care asigură îndeplinirea cerinței</w:t>
            </w:r>
          </w:p>
        </w:tc>
        <w:tc>
          <w:tcPr>
            <w:tcW w:w="1473" w:type="pct"/>
            <w:shd w:val="clear" w:color="auto" w:fill="FBE4D5" w:themeFill="accent2" w:themeFillTint="33"/>
          </w:tcPr>
          <w:p w14:paraId="6424050D" w14:textId="5B215A8A" w:rsidR="004B54D6" w:rsidRPr="006F74C0" w:rsidRDefault="004B54D6" w:rsidP="004B54D6">
            <w:pPr>
              <w:pStyle w:val="ListParagraph"/>
              <w:numPr>
                <w:ilvl w:val="0"/>
                <w:numId w:val="8"/>
              </w:numPr>
              <w:spacing w:before="60"/>
              <w:jc w:val="both"/>
              <w:rPr>
                <w:rFonts w:cstheme="minorHAnsi"/>
                <w:color w:val="002060"/>
              </w:rPr>
            </w:pPr>
            <w:r w:rsidRPr="006F74C0">
              <w:rPr>
                <w:rFonts w:cstheme="minorHAnsi"/>
                <w:color w:val="002060"/>
              </w:rPr>
              <w:t>Legea nr. 10 din 18 ianuarie 1995 privind calitatea în construcții</w:t>
            </w:r>
          </w:p>
        </w:tc>
      </w:tr>
      <w:tr w:rsidR="004B54D6" w:rsidRPr="006F74C0" w14:paraId="66A9B186" w14:textId="77777777" w:rsidTr="00621E46">
        <w:tc>
          <w:tcPr>
            <w:tcW w:w="478" w:type="pct"/>
            <w:vMerge/>
          </w:tcPr>
          <w:p w14:paraId="14FBA5F1" w14:textId="77777777" w:rsidR="004B54D6" w:rsidRPr="006F74C0" w:rsidRDefault="004B54D6" w:rsidP="004B54D6">
            <w:pPr>
              <w:spacing w:before="60"/>
              <w:jc w:val="both"/>
              <w:rPr>
                <w:rFonts w:cstheme="minorHAnsi"/>
                <w:color w:val="002060"/>
              </w:rPr>
            </w:pPr>
          </w:p>
        </w:tc>
        <w:tc>
          <w:tcPr>
            <w:tcW w:w="1405" w:type="pct"/>
            <w:shd w:val="clear" w:color="auto" w:fill="FBE4D5" w:themeFill="accent2" w:themeFillTint="33"/>
          </w:tcPr>
          <w:p w14:paraId="1519DE47" w14:textId="684C89DB" w:rsidR="004B54D6" w:rsidRPr="006F74C0" w:rsidRDefault="004B54D6" w:rsidP="004B54D6">
            <w:pPr>
              <w:spacing w:before="60"/>
              <w:jc w:val="both"/>
              <w:rPr>
                <w:rFonts w:eastAsia="Trebuchet MS" w:cstheme="minorHAnsi"/>
                <w:color w:val="002060"/>
                <w:szCs w:val="24"/>
              </w:rPr>
            </w:pPr>
            <w:r w:rsidRPr="006F74C0">
              <w:rPr>
                <w:rFonts w:eastAsia="Trebuchet MS" w:cstheme="minorHAnsi"/>
                <w:color w:val="002060"/>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788" w:type="pct"/>
            <w:shd w:val="clear" w:color="auto" w:fill="FBE4D5" w:themeFill="accent2" w:themeFillTint="33"/>
          </w:tcPr>
          <w:p w14:paraId="5FF0BD4E" w14:textId="77777777" w:rsidR="004B54D6" w:rsidRPr="006F74C0" w:rsidRDefault="004B54D6" w:rsidP="004B54D6">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w:t>
            </w:r>
          </w:p>
          <w:p w14:paraId="3F935B31" w14:textId="77777777" w:rsidR="004B54D6" w:rsidRPr="006F74C0" w:rsidRDefault="004B54D6" w:rsidP="004B54D6">
            <w:pPr>
              <w:spacing w:before="60"/>
              <w:jc w:val="both"/>
              <w:rPr>
                <w:rFonts w:cstheme="minorHAnsi"/>
                <w:color w:val="002060"/>
              </w:rPr>
            </w:pPr>
            <w:r w:rsidRPr="006F74C0">
              <w:rPr>
                <w:rFonts w:cstheme="minorHAnsi"/>
                <w:color w:val="002060"/>
              </w:rPr>
              <w:t xml:space="preserve">Sau </w:t>
            </w:r>
          </w:p>
          <w:p w14:paraId="1C710776" w14:textId="07F0C44B" w:rsidR="004B54D6" w:rsidRPr="006F74C0" w:rsidRDefault="004B54D6" w:rsidP="004B54D6">
            <w:pPr>
              <w:spacing w:before="60"/>
              <w:jc w:val="both"/>
              <w:rPr>
                <w:rFonts w:cstheme="minorHAnsi"/>
                <w:color w:val="002060"/>
              </w:rPr>
            </w:pPr>
            <w:r w:rsidRPr="006F74C0">
              <w:rPr>
                <w:rFonts w:cstheme="minorHAnsi"/>
                <w:color w:val="002060"/>
              </w:rPr>
              <w:t>Includerea în SF/DALI/PT  sau a contractului de execuţie lucrări  a unor cerințe care asigură îndeplinirea cerinței</w:t>
            </w:r>
          </w:p>
        </w:tc>
        <w:tc>
          <w:tcPr>
            <w:tcW w:w="856" w:type="pct"/>
            <w:shd w:val="clear" w:color="auto" w:fill="FBE4D5" w:themeFill="accent2" w:themeFillTint="33"/>
          </w:tcPr>
          <w:p w14:paraId="37380027" w14:textId="77BF2807" w:rsidR="004B54D6" w:rsidRPr="006F74C0" w:rsidRDefault="004B54D6" w:rsidP="004B54D6">
            <w:pPr>
              <w:spacing w:before="60"/>
              <w:jc w:val="both"/>
              <w:rPr>
                <w:rFonts w:cstheme="minorHAnsi"/>
                <w:color w:val="002060"/>
              </w:rPr>
            </w:pPr>
            <w:r w:rsidRPr="006F74C0">
              <w:rPr>
                <w:rFonts w:cstheme="minorHAnsi"/>
                <w:color w:val="002060"/>
              </w:rPr>
              <w:t>Includerea în SF/DALI/PT  sau a contractului de execuţie lucrări  a unor cerințe care asigură îndeplinirea cerinței</w:t>
            </w:r>
          </w:p>
        </w:tc>
        <w:tc>
          <w:tcPr>
            <w:tcW w:w="1473" w:type="pct"/>
            <w:shd w:val="clear" w:color="auto" w:fill="FBE4D5" w:themeFill="accent2" w:themeFillTint="33"/>
          </w:tcPr>
          <w:p w14:paraId="7A6A9A2D" w14:textId="4A98724B" w:rsidR="004B54D6" w:rsidRPr="006F74C0" w:rsidRDefault="00C77EA4" w:rsidP="00C77EA4">
            <w:pPr>
              <w:pStyle w:val="ListParagraph"/>
              <w:numPr>
                <w:ilvl w:val="0"/>
                <w:numId w:val="8"/>
              </w:numPr>
              <w:spacing w:before="60"/>
              <w:jc w:val="both"/>
              <w:rPr>
                <w:rFonts w:cstheme="minorHAnsi"/>
                <w:color w:val="002060"/>
              </w:rPr>
            </w:pPr>
            <w:r w:rsidRPr="006F74C0">
              <w:rPr>
                <w:rFonts w:cstheme="minorHAnsi"/>
                <w:color w:val="002060"/>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tc>
      </w:tr>
      <w:tr w:rsidR="00C77EA4" w:rsidRPr="006F74C0" w14:paraId="4562B3F5" w14:textId="77777777" w:rsidTr="00621E46">
        <w:tc>
          <w:tcPr>
            <w:tcW w:w="478" w:type="pct"/>
            <w:vMerge/>
          </w:tcPr>
          <w:p w14:paraId="4DE53190" w14:textId="77777777" w:rsidR="00C77EA4" w:rsidRPr="006F74C0" w:rsidRDefault="00C77EA4" w:rsidP="00C77EA4">
            <w:pPr>
              <w:spacing w:before="60"/>
              <w:jc w:val="both"/>
              <w:rPr>
                <w:rFonts w:cstheme="minorHAnsi"/>
                <w:color w:val="002060"/>
              </w:rPr>
            </w:pPr>
          </w:p>
        </w:tc>
        <w:tc>
          <w:tcPr>
            <w:tcW w:w="1405" w:type="pct"/>
            <w:shd w:val="clear" w:color="auto" w:fill="FBE4D5" w:themeFill="accent2" w:themeFillTint="33"/>
          </w:tcPr>
          <w:p w14:paraId="6CAB3F6C" w14:textId="272B4ED1" w:rsidR="00C77EA4" w:rsidRPr="006F74C0" w:rsidRDefault="00C77EA4" w:rsidP="00C77EA4">
            <w:pPr>
              <w:spacing w:before="60"/>
              <w:jc w:val="both"/>
              <w:rPr>
                <w:rFonts w:eastAsia="Trebuchet MS" w:cstheme="minorHAnsi"/>
                <w:color w:val="002060"/>
                <w:szCs w:val="24"/>
              </w:rPr>
            </w:pPr>
            <w:r w:rsidRPr="006F74C0">
              <w:rPr>
                <w:rFonts w:eastAsia="Trebuchet MS" w:cstheme="minorHAnsi"/>
                <w:color w:val="002060"/>
                <w:szCs w:val="24"/>
              </w:rPr>
              <w:t>Vehiculele respectă cele mai recente cerințe aplicabile omologării pentru emisiile provenind de la vehiculele ușoare de tip Euro VI, stabilite în conformitate cu Regulamentul (CE) nr. 715/2007</w:t>
            </w:r>
          </w:p>
        </w:tc>
        <w:tc>
          <w:tcPr>
            <w:tcW w:w="788" w:type="pct"/>
            <w:shd w:val="clear" w:color="auto" w:fill="FBE4D5" w:themeFill="accent2" w:themeFillTint="33"/>
          </w:tcPr>
          <w:p w14:paraId="348D3832" w14:textId="77777777" w:rsidR="00C77EA4" w:rsidRPr="006F74C0" w:rsidRDefault="00C77EA4" w:rsidP="00C77EA4">
            <w:pPr>
              <w:spacing w:before="60"/>
              <w:jc w:val="both"/>
              <w:rPr>
                <w:rFonts w:cstheme="minorHAnsi"/>
                <w:color w:val="002060"/>
              </w:rPr>
            </w:pPr>
            <w:r w:rsidRPr="006F74C0">
              <w:rPr>
                <w:rFonts w:cstheme="minorHAnsi"/>
                <w:b/>
                <w:bCs/>
                <w:color w:val="002060"/>
              </w:rPr>
              <w:t>Declarație unică</w:t>
            </w:r>
            <w:r w:rsidRPr="006F74C0">
              <w:rPr>
                <w:rFonts w:cstheme="minorHAnsi"/>
                <w:color w:val="002060"/>
              </w:rPr>
              <w:t xml:space="preserve"> asumată de reprezentantul legal/împuternicit</w:t>
            </w:r>
          </w:p>
          <w:p w14:paraId="28B19987" w14:textId="77777777" w:rsidR="00C77EA4" w:rsidRPr="006F74C0" w:rsidRDefault="00C77EA4" w:rsidP="00C77EA4">
            <w:pPr>
              <w:spacing w:before="60"/>
              <w:jc w:val="both"/>
              <w:rPr>
                <w:rFonts w:cstheme="minorHAnsi"/>
                <w:color w:val="002060"/>
              </w:rPr>
            </w:pPr>
            <w:r w:rsidRPr="006F74C0">
              <w:rPr>
                <w:rFonts w:cstheme="minorHAnsi"/>
                <w:color w:val="002060"/>
              </w:rPr>
              <w:t xml:space="preserve">Sau </w:t>
            </w:r>
          </w:p>
          <w:p w14:paraId="00ACF179" w14:textId="405B8ED5" w:rsidR="00C77EA4" w:rsidRPr="006F74C0" w:rsidRDefault="00C77EA4" w:rsidP="00C77EA4">
            <w:pPr>
              <w:spacing w:before="60"/>
              <w:jc w:val="both"/>
              <w:rPr>
                <w:rFonts w:cstheme="minorHAnsi"/>
                <w:color w:val="002060"/>
              </w:rPr>
            </w:pPr>
            <w:r w:rsidRPr="006F74C0">
              <w:rPr>
                <w:rFonts w:cstheme="minorHAnsi"/>
                <w:color w:val="002060"/>
              </w:rPr>
              <w:t>Includerea în SF/DALI/PT  sau a contractului de execuţie lucrări  a unor cerințe care asigură îndeplinirea cerinței</w:t>
            </w:r>
          </w:p>
        </w:tc>
        <w:tc>
          <w:tcPr>
            <w:tcW w:w="856" w:type="pct"/>
            <w:shd w:val="clear" w:color="auto" w:fill="FBE4D5" w:themeFill="accent2" w:themeFillTint="33"/>
          </w:tcPr>
          <w:p w14:paraId="05B85D57" w14:textId="77777777" w:rsidR="00C77EA4" w:rsidRPr="006F74C0" w:rsidRDefault="00C77EA4" w:rsidP="00C77EA4">
            <w:pPr>
              <w:spacing w:before="60"/>
              <w:jc w:val="both"/>
              <w:rPr>
                <w:rFonts w:cstheme="minorHAnsi"/>
                <w:color w:val="002060"/>
              </w:rPr>
            </w:pPr>
          </w:p>
        </w:tc>
        <w:tc>
          <w:tcPr>
            <w:tcW w:w="1473" w:type="pct"/>
            <w:shd w:val="clear" w:color="auto" w:fill="FBE4D5" w:themeFill="accent2" w:themeFillTint="33"/>
          </w:tcPr>
          <w:p w14:paraId="0CE196CB" w14:textId="72454B15" w:rsidR="00C77EA4" w:rsidRPr="006F74C0" w:rsidRDefault="00C77EA4" w:rsidP="00C77EA4">
            <w:pPr>
              <w:pStyle w:val="ListParagraph"/>
              <w:numPr>
                <w:ilvl w:val="0"/>
                <w:numId w:val="8"/>
              </w:numPr>
              <w:spacing w:before="60"/>
              <w:jc w:val="both"/>
              <w:rPr>
                <w:rFonts w:cstheme="minorHAnsi"/>
                <w:color w:val="002060"/>
              </w:rPr>
            </w:pPr>
            <w:r w:rsidRPr="006F74C0">
              <w:rPr>
                <w:rFonts w:cstheme="minorHAnsi"/>
                <w:color w:val="002060"/>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tc>
      </w:tr>
      <w:tr w:rsidR="00C77EA4" w:rsidRPr="006F74C0" w14:paraId="0DFE0D04" w14:textId="77777777" w:rsidTr="00621E46">
        <w:tc>
          <w:tcPr>
            <w:tcW w:w="478" w:type="pct"/>
            <w:vMerge/>
          </w:tcPr>
          <w:p w14:paraId="04AE8481" w14:textId="77777777" w:rsidR="00C77EA4" w:rsidRPr="006F74C0" w:rsidRDefault="00C77EA4" w:rsidP="00C77EA4">
            <w:pPr>
              <w:spacing w:before="60"/>
              <w:jc w:val="both"/>
              <w:rPr>
                <w:rFonts w:cstheme="minorHAnsi"/>
                <w:color w:val="002060"/>
              </w:rPr>
            </w:pPr>
          </w:p>
        </w:tc>
        <w:tc>
          <w:tcPr>
            <w:tcW w:w="1405" w:type="pct"/>
            <w:shd w:val="clear" w:color="auto" w:fill="FBE4D5" w:themeFill="accent2" w:themeFillTint="33"/>
          </w:tcPr>
          <w:p w14:paraId="361DEEC7" w14:textId="6EAD364C" w:rsidR="00C77EA4" w:rsidRPr="006F74C0" w:rsidRDefault="00C77EA4" w:rsidP="00C77EA4">
            <w:pPr>
              <w:spacing w:before="60"/>
              <w:jc w:val="both"/>
              <w:rPr>
                <w:rFonts w:eastAsia="Trebuchet MS" w:cstheme="minorHAnsi"/>
                <w:color w:val="002060"/>
                <w:szCs w:val="24"/>
              </w:rPr>
            </w:pPr>
            <w:r w:rsidRPr="006F74C0">
              <w:rPr>
                <w:rFonts w:eastAsia="Trebuchet MS" w:cstheme="minorHAnsi"/>
                <w:color w:val="002060"/>
                <w:szCs w:val="24"/>
              </w:rPr>
              <w:t>Finanțarea proiectelor de construcție va fi condiționată de existența/propunerea unui sistem conform de colectare, epurare şi evacuare a tuturor apelor uzate conform cerințelor legale în vigoare sau de includere a acestei componente în proiectul de reabilitare.</w:t>
            </w:r>
          </w:p>
        </w:tc>
        <w:tc>
          <w:tcPr>
            <w:tcW w:w="788" w:type="pct"/>
            <w:shd w:val="clear" w:color="auto" w:fill="FBE4D5" w:themeFill="accent2" w:themeFillTint="33"/>
          </w:tcPr>
          <w:p w14:paraId="0F872452" w14:textId="77777777" w:rsidR="00C77EA4" w:rsidRPr="006F74C0" w:rsidRDefault="00C77EA4" w:rsidP="00C77EA4">
            <w:pPr>
              <w:spacing w:before="60"/>
              <w:jc w:val="both"/>
              <w:rPr>
                <w:rFonts w:cstheme="minorHAnsi"/>
                <w:color w:val="002060"/>
              </w:rPr>
            </w:pPr>
            <w:r w:rsidRPr="006F74C0">
              <w:rPr>
                <w:rFonts w:cstheme="minorHAnsi"/>
                <w:color w:val="002060"/>
              </w:rPr>
              <w:t xml:space="preserve">Cerința este îndeplinită dacă acesta va utiliza rețelele de evacuare și epurare ale localităților/operatorilor de servicii publice </w:t>
            </w:r>
          </w:p>
          <w:p w14:paraId="4E8928B7" w14:textId="77777777" w:rsidR="00C77EA4" w:rsidRPr="006F74C0" w:rsidRDefault="00C77EA4" w:rsidP="00C77EA4">
            <w:pPr>
              <w:spacing w:before="60"/>
              <w:jc w:val="both"/>
              <w:rPr>
                <w:rFonts w:cstheme="minorHAnsi"/>
                <w:color w:val="002060"/>
              </w:rPr>
            </w:pPr>
            <w:r w:rsidRPr="006F74C0">
              <w:rPr>
                <w:rFonts w:cstheme="minorHAnsi"/>
                <w:color w:val="002060"/>
              </w:rPr>
              <w:t xml:space="preserve">sau </w:t>
            </w:r>
          </w:p>
          <w:p w14:paraId="7EEBE6E4" w14:textId="77777777" w:rsidR="00C77EA4" w:rsidRPr="006F74C0" w:rsidRDefault="00C77EA4" w:rsidP="00C77EA4">
            <w:pPr>
              <w:spacing w:before="60"/>
              <w:jc w:val="both"/>
              <w:rPr>
                <w:rFonts w:cstheme="minorHAnsi"/>
                <w:color w:val="002060"/>
              </w:rPr>
            </w:pPr>
            <w:r w:rsidRPr="006F74C0">
              <w:rPr>
                <w:rFonts w:cstheme="minorHAnsi"/>
                <w:color w:val="002060"/>
              </w:rPr>
              <w:t xml:space="preserve">dacă în cadrul SF/PT proiectul propune un sistem propriu de epurare (dacă este cazul) sau </w:t>
            </w:r>
          </w:p>
          <w:p w14:paraId="3B05C70B" w14:textId="77777777" w:rsidR="00C77EA4" w:rsidRPr="006F74C0" w:rsidRDefault="00C77EA4" w:rsidP="00C77EA4">
            <w:pPr>
              <w:spacing w:before="60"/>
              <w:jc w:val="both"/>
              <w:rPr>
                <w:rFonts w:cstheme="minorHAnsi"/>
                <w:color w:val="002060"/>
              </w:rPr>
            </w:pPr>
            <w:r w:rsidRPr="006F74C0">
              <w:rPr>
                <w:rFonts w:cstheme="minorHAnsi"/>
                <w:color w:val="002060"/>
              </w:rPr>
              <w:t>sau</w:t>
            </w:r>
          </w:p>
          <w:p w14:paraId="67B1C18B" w14:textId="77777777" w:rsidR="00C77EA4" w:rsidRPr="006F74C0" w:rsidRDefault="00C77EA4" w:rsidP="00C77EA4">
            <w:pPr>
              <w:spacing w:before="60"/>
              <w:jc w:val="both"/>
              <w:rPr>
                <w:rFonts w:cstheme="minorHAnsi"/>
                <w:color w:val="002060"/>
              </w:rPr>
            </w:pPr>
            <w:r w:rsidRPr="006F74C0">
              <w:rPr>
                <w:rFonts w:cstheme="minorHAnsi"/>
                <w:color w:val="002060"/>
              </w:rPr>
              <w:t>Acordul de racordare la rețelele de canalizare ale localităților</w:t>
            </w:r>
          </w:p>
          <w:p w14:paraId="295AD574" w14:textId="77777777" w:rsidR="00C77EA4" w:rsidRPr="006F74C0" w:rsidRDefault="00C77EA4" w:rsidP="00C77EA4">
            <w:pPr>
              <w:spacing w:before="60"/>
              <w:jc w:val="both"/>
              <w:rPr>
                <w:rFonts w:cstheme="minorHAnsi"/>
                <w:color w:val="002060"/>
              </w:rPr>
            </w:pPr>
            <w:r w:rsidRPr="006F74C0">
              <w:rPr>
                <w:rFonts w:cstheme="minorHAnsi"/>
                <w:color w:val="002060"/>
              </w:rPr>
              <w:t xml:space="preserve">sau </w:t>
            </w:r>
          </w:p>
          <w:p w14:paraId="355E1EB0" w14:textId="1CBB8275" w:rsidR="00C77EA4" w:rsidRPr="006F74C0" w:rsidRDefault="00C77EA4" w:rsidP="00C77EA4">
            <w:pPr>
              <w:spacing w:before="60"/>
              <w:jc w:val="both"/>
              <w:rPr>
                <w:rFonts w:cstheme="minorHAnsi"/>
                <w:color w:val="002060"/>
              </w:rPr>
            </w:pPr>
            <w:r w:rsidRPr="006F74C0">
              <w:rPr>
                <w:rFonts w:cstheme="minorHAnsi"/>
                <w:color w:val="002060"/>
              </w:rPr>
              <w:t>Avizul de branșare definitiv</w:t>
            </w:r>
          </w:p>
        </w:tc>
        <w:tc>
          <w:tcPr>
            <w:tcW w:w="856" w:type="pct"/>
            <w:shd w:val="clear" w:color="auto" w:fill="FBE4D5" w:themeFill="accent2" w:themeFillTint="33"/>
          </w:tcPr>
          <w:p w14:paraId="608888A3" w14:textId="77777777" w:rsidR="00C77EA4" w:rsidRPr="006F74C0" w:rsidRDefault="00C77EA4" w:rsidP="00C77EA4">
            <w:pPr>
              <w:spacing w:before="60"/>
              <w:jc w:val="both"/>
              <w:rPr>
                <w:rFonts w:cstheme="minorHAnsi"/>
                <w:color w:val="002060"/>
              </w:rPr>
            </w:pPr>
            <w:r w:rsidRPr="006F74C0">
              <w:rPr>
                <w:rFonts w:cstheme="minorHAnsi"/>
                <w:color w:val="002060"/>
              </w:rPr>
              <w:t>Acordul de racordare la rețelele de canalizare ale localităților</w:t>
            </w:r>
          </w:p>
          <w:p w14:paraId="70EEAFA7" w14:textId="77777777" w:rsidR="00C77EA4" w:rsidRPr="006F74C0" w:rsidRDefault="00C77EA4" w:rsidP="00C77EA4">
            <w:pPr>
              <w:spacing w:before="60"/>
              <w:jc w:val="both"/>
              <w:rPr>
                <w:rFonts w:cstheme="minorHAnsi"/>
                <w:b/>
                <w:bCs/>
                <w:color w:val="002060"/>
              </w:rPr>
            </w:pPr>
          </w:p>
          <w:p w14:paraId="0FD57CBA" w14:textId="77777777" w:rsidR="00C77EA4" w:rsidRPr="006F74C0" w:rsidRDefault="00C77EA4" w:rsidP="00C77EA4">
            <w:pPr>
              <w:spacing w:before="60"/>
              <w:jc w:val="both"/>
              <w:rPr>
                <w:rFonts w:cstheme="minorHAnsi"/>
                <w:b/>
                <w:bCs/>
                <w:color w:val="002060"/>
              </w:rPr>
            </w:pPr>
            <w:r w:rsidRPr="006F74C0">
              <w:rPr>
                <w:rFonts w:cstheme="minorHAnsi"/>
                <w:b/>
                <w:bCs/>
                <w:color w:val="002060"/>
              </w:rPr>
              <w:t>Sau</w:t>
            </w:r>
          </w:p>
          <w:p w14:paraId="0C1EA425" w14:textId="77777777" w:rsidR="00C77EA4" w:rsidRPr="006F74C0" w:rsidRDefault="00C77EA4" w:rsidP="00C77EA4">
            <w:pPr>
              <w:spacing w:before="60"/>
              <w:jc w:val="both"/>
              <w:rPr>
                <w:rFonts w:cstheme="minorHAnsi"/>
                <w:color w:val="002060"/>
              </w:rPr>
            </w:pPr>
          </w:p>
          <w:p w14:paraId="76CC09F8" w14:textId="0E8BD83E" w:rsidR="00C77EA4" w:rsidRPr="006F74C0" w:rsidRDefault="00C77EA4" w:rsidP="00C77EA4">
            <w:pPr>
              <w:spacing w:before="60"/>
              <w:jc w:val="both"/>
              <w:rPr>
                <w:rFonts w:cstheme="minorHAnsi"/>
                <w:color w:val="002060"/>
              </w:rPr>
            </w:pPr>
            <w:r w:rsidRPr="006F74C0">
              <w:rPr>
                <w:rFonts w:cstheme="minorHAnsi"/>
                <w:color w:val="002060"/>
              </w:rPr>
              <w:t>Instalație de epurare proprie (pentru cazul in care apele uzate nu se încadrează în indicatorii de calitate pentru a fi descărcate în rețelele de canalizare)</w:t>
            </w:r>
          </w:p>
        </w:tc>
        <w:tc>
          <w:tcPr>
            <w:tcW w:w="1473" w:type="pct"/>
            <w:shd w:val="clear" w:color="auto" w:fill="FBE4D5" w:themeFill="accent2" w:themeFillTint="33"/>
          </w:tcPr>
          <w:p w14:paraId="25F369DD" w14:textId="77777777" w:rsidR="00C77EA4" w:rsidRPr="006F74C0" w:rsidRDefault="00C77EA4" w:rsidP="00C77EA4">
            <w:pPr>
              <w:pStyle w:val="ListParagraph"/>
              <w:numPr>
                <w:ilvl w:val="0"/>
                <w:numId w:val="9"/>
              </w:numPr>
              <w:spacing w:before="60"/>
              <w:contextualSpacing w:val="0"/>
              <w:jc w:val="both"/>
              <w:rPr>
                <w:rFonts w:cstheme="minorHAnsi"/>
                <w:color w:val="002060"/>
              </w:rPr>
            </w:pPr>
            <w:r w:rsidRPr="006F74C0">
              <w:rPr>
                <w:rFonts w:cstheme="minorHAnsi"/>
                <w:color w:val="002060"/>
              </w:rPr>
              <w:t>Hotărârea Guvernului nr. 188 din 28 februarie 2002 pentru aprobarea unor norme privind condițiile de descărcare în mediul acvatic a apelor uzate</w:t>
            </w:r>
          </w:p>
          <w:p w14:paraId="0CA76C9A" w14:textId="0F11CA9C" w:rsidR="00C77EA4" w:rsidRPr="006F74C0" w:rsidRDefault="00C77EA4" w:rsidP="00C77EA4">
            <w:pPr>
              <w:pStyle w:val="ListParagraph"/>
              <w:numPr>
                <w:ilvl w:val="0"/>
                <w:numId w:val="9"/>
              </w:numPr>
              <w:spacing w:before="60"/>
              <w:jc w:val="both"/>
              <w:rPr>
                <w:rFonts w:cstheme="minorHAnsi"/>
                <w:color w:val="002060"/>
              </w:rPr>
            </w:pPr>
            <w:r w:rsidRPr="006F74C0">
              <w:rPr>
                <w:rFonts w:cstheme="minorHAnsi"/>
                <w:color w:val="002060"/>
              </w:rPr>
              <w:t xml:space="preserve">LEGE nr. 241 din 22 iunie 2006 </w:t>
            </w:r>
            <w:r w:rsidRPr="006F74C0">
              <w:rPr>
                <w:rFonts w:cstheme="minorHAnsi"/>
              </w:rPr>
              <w:t xml:space="preserve"> </w:t>
            </w:r>
            <w:r w:rsidRPr="006F74C0">
              <w:rPr>
                <w:rFonts w:cstheme="minorHAnsi"/>
                <w:color w:val="002060"/>
              </w:rPr>
              <w:t>serviciului de alimentare cu apă şi de canalizare</w:t>
            </w:r>
          </w:p>
        </w:tc>
      </w:tr>
      <w:tr w:rsidR="00C77EA4" w:rsidRPr="006F74C0" w14:paraId="29105D81" w14:textId="77777777" w:rsidTr="00621E46">
        <w:tc>
          <w:tcPr>
            <w:tcW w:w="478" w:type="pct"/>
          </w:tcPr>
          <w:p w14:paraId="25748A86" w14:textId="36451416" w:rsidR="00C77EA4" w:rsidRPr="006F74C0" w:rsidRDefault="00C77EA4" w:rsidP="00C77EA4">
            <w:pPr>
              <w:spacing w:before="60"/>
              <w:jc w:val="both"/>
              <w:rPr>
                <w:rFonts w:cstheme="minorHAnsi"/>
                <w:color w:val="002060"/>
              </w:rPr>
            </w:pPr>
            <w:r w:rsidRPr="006F74C0">
              <w:rPr>
                <w:rFonts w:cstheme="minorHAnsi"/>
                <w:b/>
                <w:bCs/>
                <w:color w:val="002060"/>
              </w:rPr>
              <w:t>Protecția și refacerea biodiversității și a ecosistemelor</w:t>
            </w:r>
          </w:p>
        </w:tc>
        <w:tc>
          <w:tcPr>
            <w:tcW w:w="1405" w:type="pct"/>
            <w:shd w:val="clear" w:color="auto" w:fill="FBE4D5" w:themeFill="accent2" w:themeFillTint="33"/>
          </w:tcPr>
          <w:p w14:paraId="02F2F194" w14:textId="77777777" w:rsidR="00C77EA4" w:rsidRPr="006F74C0" w:rsidRDefault="00C77EA4" w:rsidP="00C77EA4">
            <w:pPr>
              <w:spacing w:before="60"/>
              <w:jc w:val="both"/>
              <w:rPr>
                <w:rFonts w:cstheme="minorHAnsi"/>
                <w:b/>
                <w:bCs/>
                <w:color w:val="002060"/>
              </w:rPr>
            </w:pPr>
            <w:r w:rsidRPr="006F74C0">
              <w:rPr>
                <w:rFonts w:cstheme="minorHAnsi"/>
                <w:b/>
                <w:bCs/>
                <w:color w:val="002060"/>
              </w:rPr>
              <w:t>Cerință inclusă în raportul SEA aferent PS</w:t>
            </w:r>
          </w:p>
          <w:p w14:paraId="3D2A6566" w14:textId="77777777" w:rsidR="00C77EA4" w:rsidRPr="006F74C0" w:rsidRDefault="00C77EA4" w:rsidP="00C77EA4">
            <w:pPr>
              <w:spacing w:before="60"/>
              <w:jc w:val="both"/>
              <w:rPr>
                <w:rFonts w:cstheme="minorHAnsi"/>
                <w:color w:val="002060"/>
              </w:rPr>
            </w:pPr>
            <w:r w:rsidRPr="006F74C0">
              <w:rPr>
                <w:rFonts w:cstheme="minorHAnsi"/>
                <w:color w:val="002060"/>
              </w:rPr>
              <w:t>Toate investițiile ce propun sisteme de iluminare artificială la exterior se vor realiza cu implementarea uneia sau mai multora dintre următoarelor soluţii:</w:t>
            </w:r>
          </w:p>
          <w:p w14:paraId="1E80E176" w14:textId="77777777" w:rsidR="00C77EA4" w:rsidRPr="006F74C0" w:rsidRDefault="00C77EA4" w:rsidP="00C77EA4">
            <w:pPr>
              <w:spacing w:before="60"/>
              <w:jc w:val="both"/>
              <w:rPr>
                <w:rFonts w:cstheme="minorHAnsi"/>
                <w:color w:val="002060"/>
              </w:rPr>
            </w:pPr>
            <w:r w:rsidRPr="006F74C0">
              <w:rPr>
                <w:rFonts w:cstheme="minorHAnsi"/>
                <w:color w:val="002060"/>
              </w:rPr>
              <w:t>1. Reducerea supra-iluminării (lumini prea puternice);</w:t>
            </w:r>
          </w:p>
          <w:p w14:paraId="51562975" w14:textId="77777777" w:rsidR="00C77EA4" w:rsidRPr="006F74C0" w:rsidRDefault="00C77EA4" w:rsidP="00C77EA4">
            <w:pPr>
              <w:spacing w:before="60"/>
              <w:jc w:val="both"/>
              <w:rPr>
                <w:rFonts w:cstheme="minorHAnsi"/>
                <w:color w:val="002060"/>
              </w:rPr>
            </w:pPr>
            <w:r w:rsidRPr="006F74C0">
              <w:rPr>
                <w:rFonts w:cstheme="minorHAnsi"/>
                <w:color w:val="002060"/>
              </w:rPr>
              <w:t>2. Orientarea şi ecranarea surselor de lumină (menținerea luminii în limita proprietății sau a zonei desemnate pentru iluminare);</w:t>
            </w:r>
          </w:p>
          <w:p w14:paraId="7181532E" w14:textId="77777777" w:rsidR="00C77EA4" w:rsidRPr="006F74C0" w:rsidRDefault="00C77EA4" w:rsidP="00C77EA4">
            <w:pPr>
              <w:spacing w:before="60"/>
              <w:jc w:val="both"/>
              <w:rPr>
                <w:rFonts w:cstheme="minorHAnsi"/>
                <w:color w:val="002060"/>
              </w:rPr>
            </w:pPr>
            <w:r w:rsidRPr="006F74C0">
              <w:rPr>
                <w:rFonts w:cstheme="minorHAnsi"/>
                <w:color w:val="002060"/>
              </w:rPr>
              <w:t>3. Evitarea grupării excesive a luminii (iluminarea doar a zonelor în care este cu adevărat necesar);</w:t>
            </w:r>
          </w:p>
          <w:p w14:paraId="0960F836" w14:textId="7AA093D8" w:rsidR="00C77EA4" w:rsidRPr="006F74C0" w:rsidRDefault="00C77EA4" w:rsidP="00C77EA4">
            <w:pPr>
              <w:spacing w:before="60"/>
              <w:jc w:val="both"/>
              <w:rPr>
                <w:rFonts w:cstheme="minorHAnsi"/>
                <w:color w:val="002060"/>
              </w:rPr>
            </w:pPr>
            <w:r w:rsidRPr="006F74C0">
              <w:rPr>
                <w:rFonts w:cstheme="minorHAnsi"/>
                <w:color w:val="002060"/>
              </w:rPr>
              <w:t>4.Reducerea duratei de iluminare (utilizarea temporizatoarelor, a senzorilor de mișcare, iluminare adaptivă care estompează sau stingă luminile când nu mai sunt necesare etc);</w:t>
            </w:r>
          </w:p>
          <w:p w14:paraId="681EE3B1" w14:textId="77777777" w:rsidR="00C77EA4" w:rsidRPr="006F74C0" w:rsidRDefault="00C77EA4" w:rsidP="00C77EA4">
            <w:pPr>
              <w:spacing w:before="60"/>
              <w:jc w:val="both"/>
              <w:rPr>
                <w:rFonts w:cstheme="minorHAnsi"/>
                <w:color w:val="002060"/>
              </w:rPr>
            </w:pPr>
            <w:r w:rsidRPr="006F74C0">
              <w:rPr>
                <w:rFonts w:cstheme="minorHAnsi"/>
                <w:color w:val="002060"/>
              </w:rPr>
              <w:t>5. Prevederea de surse de iluminat cu lumină caldă, fără culoarea albastră (temperatura culorii să nu depășească 3000 Kelvin), pentru protecția faunei sălbatice</w:t>
            </w:r>
          </w:p>
        </w:tc>
        <w:tc>
          <w:tcPr>
            <w:tcW w:w="788" w:type="pct"/>
            <w:shd w:val="clear" w:color="auto" w:fill="FBE4D5" w:themeFill="accent2" w:themeFillTint="33"/>
          </w:tcPr>
          <w:p w14:paraId="675CECB0" w14:textId="7F5D6D37" w:rsidR="00C77EA4" w:rsidRPr="006F74C0" w:rsidRDefault="00C77EA4" w:rsidP="00C77EA4">
            <w:pPr>
              <w:spacing w:before="60"/>
              <w:jc w:val="both"/>
              <w:rPr>
                <w:rFonts w:cstheme="minorHAnsi"/>
                <w:color w:val="002060"/>
              </w:rPr>
            </w:pPr>
            <w:r w:rsidRPr="006F74C0">
              <w:rPr>
                <w:rFonts w:cstheme="minorHAnsi"/>
                <w:color w:val="002060"/>
              </w:rPr>
              <w:t xml:space="preserve">Procedura de achiziție publică/Lucrările/instalarea nu au început - </w:t>
            </w:r>
            <w:r w:rsidRPr="006F74C0">
              <w:rPr>
                <w:rFonts w:cstheme="minorHAnsi"/>
                <w:b/>
                <w:bCs/>
                <w:color w:val="002060"/>
              </w:rPr>
              <w:t>Declarație unică</w:t>
            </w:r>
            <w:r w:rsidRPr="006F74C0">
              <w:rPr>
                <w:rFonts w:cstheme="minorHAnsi"/>
                <w:color w:val="002060"/>
              </w:rPr>
              <w:t xml:space="preserve"> asumată de reprezentantul legal/împuternicit </w:t>
            </w:r>
          </w:p>
          <w:p w14:paraId="63DECE52" w14:textId="0D181475" w:rsidR="00C77EA4" w:rsidRPr="006F74C0" w:rsidRDefault="00C77EA4" w:rsidP="00C77EA4">
            <w:pPr>
              <w:spacing w:before="60"/>
              <w:jc w:val="both"/>
              <w:rPr>
                <w:rFonts w:cstheme="minorHAnsi"/>
                <w:color w:val="002060"/>
              </w:rPr>
            </w:pPr>
            <w:r w:rsidRPr="006F74C0">
              <w:rPr>
                <w:rFonts w:cstheme="minorHAnsi"/>
                <w:color w:val="002060"/>
              </w:rPr>
              <w:t>Sau</w:t>
            </w:r>
          </w:p>
          <w:p w14:paraId="72F1183E" w14:textId="45B5A783" w:rsidR="00C77EA4" w:rsidRPr="006F74C0" w:rsidRDefault="00C77EA4" w:rsidP="00C77EA4">
            <w:pPr>
              <w:spacing w:before="60"/>
              <w:jc w:val="both"/>
              <w:rPr>
                <w:rFonts w:cstheme="minorHAnsi"/>
                <w:color w:val="002060"/>
              </w:rPr>
            </w:pPr>
            <w:r w:rsidRPr="006F74C0">
              <w:rPr>
                <w:rFonts w:cstheme="minorHAnsi"/>
                <w:color w:val="002060"/>
              </w:rPr>
              <w:t xml:space="preserve">Procedura de achiziție publică/Lucrările/instalarea a/ au început -  Includerea soluțiilor în SF/DALI/PT și Proces verbal de recepție la finalizarea lucrărilor </w:t>
            </w:r>
          </w:p>
        </w:tc>
        <w:tc>
          <w:tcPr>
            <w:tcW w:w="856" w:type="pct"/>
            <w:shd w:val="clear" w:color="auto" w:fill="FBE4D5" w:themeFill="accent2" w:themeFillTint="33"/>
          </w:tcPr>
          <w:p w14:paraId="263BE97A" w14:textId="4F1583A7" w:rsidR="00C77EA4" w:rsidRPr="006F74C0" w:rsidRDefault="00C77EA4" w:rsidP="00C77EA4">
            <w:pPr>
              <w:spacing w:before="60"/>
              <w:jc w:val="both"/>
              <w:rPr>
                <w:rFonts w:cstheme="minorHAnsi"/>
                <w:color w:val="002060"/>
              </w:rPr>
            </w:pPr>
            <w:r w:rsidRPr="006F74C0">
              <w:rPr>
                <w:rFonts w:cstheme="minorHAnsi"/>
                <w:color w:val="002060"/>
              </w:rPr>
              <w:t xml:space="preserve">Dacă sunt propuse sisteme de iluminare artificială la exterior  - Includerea soluțiilor în SF/DALI/PT și Proces verbal de recepție la finalizarea lucrărilor, </w:t>
            </w:r>
          </w:p>
        </w:tc>
        <w:tc>
          <w:tcPr>
            <w:tcW w:w="1473" w:type="pct"/>
            <w:tcBorders>
              <w:bottom w:val="single" w:sz="4" w:space="0" w:color="auto"/>
            </w:tcBorders>
            <w:shd w:val="clear" w:color="auto" w:fill="FBE4D5" w:themeFill="accent2" w:themeFillTint="33"/>
          </w:tcPr>
          <w:p w14:paraId="6378B6F9" w14:textId="77777777" w:rsidR="00C77EA4" w:rsidRPr="006F74C0" w:rsidRDefault="00C77EA4" w:rsidP="00C77EA4">
            <w:pPr>
              <w:spacing w:before="60"/>
              <w:jc w:val="both"/>
              <w:rPr>
                <w:rFonts w:cstheme="minorHAnsi"/>
                <w:color w:val="002060"/>
              </w:rPr>
            </w:pPr>
            <w:r w:rsidRPr="006F74C0">
              <w:rPr>
                <w:rFonts w:cstheme="minorHAnsi"/>
                <w:color w:val="002060"/>
              </w:rPr>
              <w:t>Raportul SEA aferent PS</w:t>
            </w:r>
          </w:p>
        </w:tc>
      </w:tr>
    </w:tbl>
    <w:p w14:paraId="73DFD8AE" w14:textId="77777777" w:rsidR="00D479A3" w:rsidRPr="006F74C0" w:rsidRDefault="00D479A3" w:rsidP="00373D14">
      <w:pPr>
        <w:pStyle w:val="ListParagraph"/>
        <w:spacing w:before="60" w:after="0" w:line="240" w:lineRule="auto"/>
        <w:contextualSpacing w:val="0"/>
        <w:jc w:val="both"/>
        <w:outlineLvl w:val="2"/>
        <w:rPr>
          <w:rFonts w:cstheme="minorHAnsi"/>
          <w:b/>
          <w:bCs/>
          <w:i/>
          <w:color w:val="002060"/>
        </w:rPr>
      </w:pPr>
      <w:bookmarkStart w:id="7" w:name="_Toc135034720"/>
      <w:bookmarkEnd w:id="1"/>
      <w:bookmarkEnd w:id="2"/>
      <w:bookmarkEnd w:id="7"/>
    </w:p>
    <w:sectPr w:rsidR="00D479A3" w:rsidRPr="006F74C0" w:rsidSect="00D479A3">
      <w:headerReference w:type="default" r:id="rId10"/>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6DBC8" w14:textId="77777777" w:rsidR="001847B3" w:rsidRDefault="001847B3" w:rsidP="00373D14">
      <w:pPr>
        <w:spacing w:after="0" w:line="240" w:lineRule="auto"/>
      </w:pPr>
      <w:r>
        <w:separator/>
      </w:r>
    </w:p>
  </w:endnote>
  <w:endnote w:type="continuationSeparator" w:id="0">
    <w:p w14:paraId="00DA2481" w14:textId="77777777" w:rsidR="001847B3" w:rsidRDefault="001847B3"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1D046" w14:textId="77777777" w:rsidR="001847B3" w:rsidRDefault="001847B3" w:rsidP="00373D14">
      <w:pPr>
        <w:spacing w:after="0" w:line="240" w:lineRule="auto"/>
      </w:pPr>
      <w:r>
        <w:separator/>
      </w:r>
    </w:p>
  </w:footnote>
  <w:footnote w:type="continuationSeparator" w:id="0">
    <w:p w14:paraId="557B9B7F" w14:textId="77777777" w:rsidR="001847B3" w:rsidRDefault="001847B3"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41D3" w14:textId="27D37F09" w:rsidR="00A42C3B" w:rsidRPr="006F74C0" w:rsidRDefault="00607FE9" w:rsidP="006F74C0">
    <w:pPr>
      <w:spacing w:before="60" w:after="0" w:line="240" w:lineRule="auto"/>
      <w:ind w:right="120"/>
      <w:jc w:val="center"/>
      <w:rPr>
        <w:rFonts w:eastAsia="Calibri" w:cstheme="minorHAnsi"/>
        <w:b/>
        <w:bCs/>
        <w:color w:val="002060"/>
        <w:sz w:val="24"/>
        <w:szCs w:val="24"/>
      </w:rPr>
    </w:pPr>
    <w:bookmarkStart w:id="8" w:name="_Hlk134874451"/>
    <w:bookmarkStart w:id="9" w:name="_Hlk139976622"/>
    <w:r w:rsidRPr="006F74C0">
      <w:rPr>
        <w:b/>
        <w:bCs/>
        <w:color w:val="002060"/>
        <w:sz w:val="24"/>
        <w:szCs w:val="24"/>
      </w:rPr>
      <w:t xml:space="preserve">Ghidul solicitantului: </w:t>
    </w:r>
    <w:bookmarkEnd w:id="8"/>
    <w:bookmarkEnd w:id="9"/>
    <w:r w:rsidR="004C3995" w:rsidRPr="006F74C0">
      <w:rPr>
        <w:rFonts w:eastAsia="Calibri" w:cstheme="minorHAnsi"/>
        <w:b/>
        <w:bCs/>
        <w:color w:val="002060"/>
        <w:kern w:val="0"/>
        <w:sz w:val="24"/>
        <w:szCs w:val="24"/>
        <w14:ligatures w14:val="none"/>
      </w:rPr>
      <w:t>Continuarea investițiilor în infrastructura de sănătate ITI Delta Dunării prin sprijinirea Spitalului Județean de Urgență Tulcea - Faza a II-a a proiectului sprijinit prin POR 2014-2020 (proiecte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18A09EF"/>
    <w:multiLevelType w:val="hybridMultilevel"/>
    <w:tmpl w:val="6F4419A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9506B38"/>
    <w:multiLevelType w:val="hybridMultilevel"/>
    <w:tmpl w:val="0B38E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7"/>
  </w:num>
  <w:num w:numId="2" w16cid:durableId="2084259741">
    <w:abstractNumId w:val="15"/>
  </w:num>
  <w:num w:numId="3" w16cid:durableId="497502761">
    <w:abstractNumId w:val="1"/>
  </w:num>
  <w:num w:numId="4" w16cid:durableId="1308585953">
    <w:abstractNumId w:val="12"/>
  </w:num>
  <w:num w:numId="5" w16cid:durableId="1206916806">
    <w:abstractNumId w:val="11"/>
  </w:num>
  <w:num w:numId="6" w16cid:durableId="1880244300">
    <w:abstractNumId w:val="6"/>
  </w:num>
  <w:num w:numId="7" w16cid:durableId="1715539301">
    <w:abstractNumId w:val="18"/>
  </w:num>
  <w:num w:numId="8" w16cid:durableId="283461741">
    <w:abstractNumId w:val="19"/>
  </w:num>
  <w:num w:numId="9" w16cid:durableId="912931088">
    <w:abstractNumId w:val="3"/>
  </w:num>
  <w:num w:numId="10" w16cid:durableId="1676574357">
    <w:abstractNumId w:val="20"/>
  </w:num>
  <w:num w:numId="11" w16cid:durableId="2003851550">
    <w:abstractNumId w:val="8"/>
  </w:num>
  <w:num w:numId="12" w16cid:durableId="1712071152">
    <w:abstractNumId w:val="13"/>
  </w:num>
  <w:num w:numId="13" w16cid:durableId="692651686">
    <w:abstractNumId w:val="10"/>
  </w:num>
  <w:num w:numId="14" w16cid:durableId="1102457823">
    <w:abstractNumId w:val="9"/>
  </w:num>
  <w:num w:numId="15" w16cid:durableId="1008410664">
    <w:abstractNumId w:val="0"/>
  </w:num>
  <w:num w:numId="16" w16cid:durableId="1161386776">
    <w:abstractNumId w:val="17"/>
  </w:num>
  <w:num w:numId="17" w16cid:durableId="26150353">
    <w:abstractNumId w:val="5"/>
  </w:num>
  <w:num w:numId="18" w16cid:durableId="31999675">
    <w:abstractNumId w:val="2"/>
  </w:num>
  <w:num w:numId="19" w16cid:durableId="2011371418">
    <w:abstractNumId w:val="14"/>
  </w:num>
  <w:num w:numId="20" w16cid:durableId="1867477021">
    <w:abstractNumId w:val="16"/>
  </w:num>
  <w:num w:numId="21" w16cid:durableId="10366155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212C3"/>
    <w:rsid w:val="00021D35"/>
    <w:rsid w:val="00054C3C"/>
    <w:rsid w:val="00054F17"/>
    <w:rsid w:val="000A679A"/>
    <w:rsid w:val="00132538"/>
    <w:rsid w:val="00132584"/>
    <w:rsid w:val="00152D67"/>
    <w:rsid w:val="001847B3"/>
    <w:rsid w:val="0019099B"/>
    <w:rsid w:val="001B527B"/>
    <w:rsid w:val="001C560F"/>
    <w:rsid w:val="001F02CF"/>
    <w:rsid w:val="001F1C47"/>
    <w:rsid w:val="00203C24"/>
    <w:rsid w:val="00216238"/>
    <w:rsid w:val="00216FA0"/>
    <w:rsid w:val="0024298A"/>
    <w:rsid w:val="00250D5E"/>
    <w:rsid w:val="002716AF"/>
    <w:rsid w:val="002D07A4"/>
    <w:rsid w:val="00317BFD"/>
    <w:rsid w:val="00361C9A"/>
    <w:rsid w:val="00373D14"/>
    <w:rsid w:val="003C0424"/>
    <w:rsid w:val="003C6EF2"/>
    <w:rsid w:val="003D4E59"/>
    <w:rsid w:val="003D506A"/>
    <w:rsid w:val="003E4774"/>
    <w:rsid w:val="00402E2A"/>
    <w:rsid w:val="004063AB"/>
    <w:rsid w:val="004063EB"/>
    <w:rsid w:val="004201BC"/>
    <w:rsid w:val="00422BC9"/>
    <w:rsid w:val="004424F9"/>
    <w:rsid w:val="0045544E"/>
    <w:rsid w:val="00477C8C"/>
    <w:rsid w:val="004B54D6"/>
    <w:rsid w:val="004C3995"/>
    <w:rsid w:val="004E317C"/>
    <w:rsid w:val="00501951"/>
    <w:rsid w:val="0056567F"/>
    <w:rsid w:val="00566652"/>
    <w:rsid w:val="0058362C"/>
    <w:rsid w:val="00590E54"/>
    <w:rsid w:val="00592F96"/>
    <w:rsid w:val="00596CA8"/>
    <w:rsid w:val="005A4615"/>
    <w:rsid w:val="005C72DF"/>
    <w:rsid w:val="00604181"/>
    <w:rsid w:val="00607FE9"/>
    <w:rsid w:val="00621E46"/>
    <w:rsid w:val="006270F8"/>
    <w:rsid w:val="006432E6"/>
    <w:rsid w:val="00646A0A"/>
    <w:rsid w:val="006A55F1"/>
    <w:rsid w:val="006C2CCB"/>
    <w:rsid w:val="006C36F8"/>
    <w:rsid w:val="006C65D6"/>
    <w:rsid w:val="006E110E"/>
    <w:rsid w:val="006F34E3"/>
    <w:rsid w:val="006F7065"/>
    <w:rsid w:val="006F74C0"/>
    <w:rsid w:val="00724114"/>
    <w:rsid w:val="00736547"/>
    <w:rsid w:val="00736A34"/>
    <w:rsid w:val="007647AF"/>
    <w:rsid w:val="00777F10"/>
    <w:rsid w:val="00791039"/>
    <w:rsid w:val="00792A79"/>
    <w:rsid w:val="007A5452"/>
    <w:rsid w:val="007B4E40"/>
    <w:rsid w:val="007C43DA"/>
    <w:rsid w:val="007E3A06"/>
    <w:rsid w:val="008030D2"/>
    <w:rsid w:val="00836A23"/>
    <w:rsid w:val="00840C78"/>
    <w:rsid w:val="00846060"/>
    <w:rsid w:val="00851DB5"/>
    <w:rsid w:val="00881AAE"/>
    <w:rsid w:val="00893400"/>
    <w:rsid w:val="008964A5"/>
    <w:rsid w:val="008A39E5"/>
    <w:rsid w:val="008D02A4"/>
    <w:rsid w:val="008E2A4B"/>
    <w:rsid w:val="00902AFC"/>
    <w:rsid w:val="009145F4"/>
    <w:rsid w:val="0092324C"/>
    <w:rsid w:val="00927BCC"/>
    <w:rsid w:val="009519E2"/>
    <w:rsid w:val="00955FEC"/>
    <w:rsid w:val="00967AFB"/>
    <w:rsid w:val="0097734B"/>
    <w:rsid w:val="009B7B83"/>
    <w:rsid w:val="009C7E1F"/>
    <w:rsid w:val="009D33C5"/>
    <w:rsid w:val="00A157A4"/>
    <w:rsid w:val="00A17B12"/>
    <w:rsid w:val="00A42062"/>
    <w:rsid w:val="00A42C3B"/>
    <w:rsid w:val="00A66C47"/>
    <w:rsid w:val="00A71F4F"/>
    <w:rsid w:val="00AA4EA9"/>
    <w:rsid w:val="00AC563C"/>
    <w:rsid w:val="00AD11D6"/>
    <w:rsid w:val="00AE5370"/>
    <w:rsid w:val="00AE6001"/>
    <w:rsid w:val="00B0636C"/>
    <w:rsid w:val="00B43FAC"/>
    <w:rsid w:val="00B678CC"/>
    <w:rsid w:val="00BC7F5E"/>
    <w:rsid w:val="00BD7CEE"/>
    <w:rsid w:val="00C20AD2"/>
    <w:rsid w:val="00C46516"/>
    <w:rsid w:val="00C77EA4"/>
    <w:rsid w:val="00C90672"/>
    <w:rsid w:val="00CB180D"/>
    <w:rsid w:val="00CB7D0F"/>
    <w:rsid w:val="00CC0D29"/>
    <w:rsid w:val="00CC4456"/>
    <w:rsid w:val="00CD2793"/>
    <w:rsid w:val="00CF06FC"/>
    <w:rsid w:val="00CF45E8"/>
    <w:rsid w:val="00D017F5"/>
    <w:rsid w:val="00D06AC5"/>
    <w:rsid w:val="00D3656C"/>
    <w:rsid w:val="00D42961"/>
    <w:rsid w:val="00D479A3"/>
    <w:rsid w:val="00D659E9"/>
    <w:rsid w:val="00D90F64"/>
    <w:rsid w:val="00D96060"/>
    <w:rsid w:val="00DD54F2"/>
    <w:rsid w:val="00DE53E5"/>
    <w:rsid w:val="00E02A56"/>
    <w:rsid w:val="00E03111"/>
    <w:rsid w:val="00E06067"/>
    <w:rsid w:val="00E10688"/>
    <w:rsid w:val="00E3439E"/>
    <w:rsid w:val="00E36E8D"/>
    <w:rsid w:val="00E47A71"/>
    <w:rsid w:val="00E54294"/>
    <w:rsid w:val="00E60A63"/>
    <w:rsid w:val="00E651B4"/>
    <w:rsid w:val="00E660CB"/>
    <w:rsid w:val="00E677F1"/>
    <w:rsid w:val="00E70591"/>
    <w:rsid w:val="00E705AA"/>
    <w:rsid w:val="00EB32D0"/>
    <w:rsid w:val="00EE5495"/>
    <w:rsid w:val="00F0040A"/>
    <w:rsid w:val="00F33310"/>
    <w:rsid w:val="00F463E3"/>
    <w:rsid w:val="00F7408E"/>
    <w:rsid w:val="00F92E8F"/>
    <w:rsid w:val="00F93D3D"/>
    <w:rsid w:val="00FD07CB"/>
    <w:rsid w:val="00FF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 w:id="169826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2470</Words>
  <Characters>14327</Characters>
  <Application>Microsoft Office Word</Application>
  <DocSecurity>0</DocSecurity>
  <Lines>119</Lines>
  <Paragraphs>33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3</cp:revision>
  <dcterms:created xsi:type="dcterms:W3CDTF">2024-01-12T15:32:00Z</dcterms:created>
  <dcterms:modified xsi:type="dcterms:W3CDTF">2024-01-12T16:04:00Z</dcterms:modified>
</cp:coreProperties>
</file>